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E15B4" w14:textId="0DFDC879" w:rsidR="007F4017" w:rsidRPr="00495B98" w:rsidRDefault="005D17D3" w:rsidP="005D17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95B98">
        <w:rPr>
          <w:rFonts w:ascii="Times New Roman" w:hAnsi="Times New Roman" w:cs="Times New Roman"/>
          <w:b/>
          <w:bCs/>
          <w:sz w:val="24"/>
          <w:szCs w:val="24"/>
        </w:rPr>
        <w:t>ATTACHMENT B</w:t>
      </w:r>
    </w:p>
    <w:p w14:paraId="5C00726B" w14:textId="724C5FF1" w:rsidR="005D17D3" w:rsidRPr="00495B98" w:rsidRDefault="005D17D3" w:rsidP="005D17D3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B98">
        <w:rPr>
          <w:rFonts w:ascii="Times New Roman" w:hAnsi="Times New Roman" w:cs="Times New Roman"/>
          <w:sz w:val="24"/>
          <w:szCs w:val="24"/>
        </w:rPr>
        <w:t>The Use of Copy Editors in Theses and Dissertations</w:t>
      </w:r>
    </w:p>
    <w:p w14:paraId="7709A70B" w14:textId="485A52FF" w:rsidR="005D17D3" w:rsidRPr="00495B98" w:rsidRDefault="005D17D3" w:rsidP="005D17D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2EE02B" w14:textId="7AA60697" w:rsidR="005D17D3" w:rsidRPr="00495B98" w:rsidRDefault="005D17D3" w:rsidP="005D17D3">
      <w:pPr>
        <w:rPr>
          <w:rFonts w:ascii="Times New Roman" w:hAnsi="Times New Roman" w:cs="Times New Roman"/>
          <w:sz w:val="24"/>
          <w:szCs w:val="24"/>
        </w:rPr>
      </w:pPr>
      <w:r w:rsidRPr="00495B98">
        <w:rPr>
          <w:rFonts w:ascii="Times New Roman" w:hAnsi="Times New Roman" w:cs="Times New Roman"/>
          <w:sz w:val="24"/>
          <w:szCs w:val="24"/>
        </w:rPr>
        <w:t>The Graduate School at the University of Arkansas does not forbid the use of copy editors for theses and dissertations under the following conditions:</w:t>
      </w:r>
    </w:p>
    <w:p w14:paraId="4E57D008" w14:textId="25F90B05" w:rsidR="005D17D3" w:rsidRPr="00495B98" w:rsidRDefault="005D17D3" w:rsidP="005D17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5B98">
        <w:rPr>
          <w:rFonts w:ascii="Times New Roman" w:hAnsi="Times New Roman" w:cs="Times New Roman"/>
          <w:sz w:val="24"/>
          <w:szCs w:val="24"/>
        </w:rPr>
        <w:t>Copy editors may never be used for exams, such as the comprehensive or candidacy exam.</w:t>
      </w:r>
    </w:p>
    <w:p w14:paraId="5E2876C9" w14:textId="319DA042" w:rsidR="005D17D3" w:rsidRPr="00495B98" w:rsidRDefault="005D17D3" w:rsidP="005D17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5B98">
        <w:rPr>
          <w:rFonts w:ascii="Times New Roman" w:hAnsi="Times New Roman" w:cs="Times New Roman"/>
          <w:sz w:val="24"/>
          <w:szCs w:val="24"/>
        </w:rPr>
        <w:t>Any use of copy editors for theses and dissertations must be approved by the thesis/dissertation advisor and the department/program chair/head/director.</w:t>
      </w:r>
    </w:p>
    <w:p w14:paraId="0719DBDF" w14:textId="1E9A0E57" w:rsidR="005D17D3" w:rsidRPr="00495B98" w:rsidRDefault="005D17D3" w:rsidP="005D17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5B98">
        <w:rPr>
          <w:rFonts w:ascii="Times New Roman" w:hAnsi="Times New Roman" w:cs="Times New Roman"/>
          <w:sz w:val="24"/>
          <w:szCs w:val="24"/>
        </w:rPr>
        <w:t>The student understands that there is a fine line between legitimate editing and violations of academic integrity policies and is responsible for ensuring that that line is not crossed.</w:t>
      </w:r>
    </w:p>
    <w:sectPr w:rsidR="005D17D3" w:rsidRPr="00495B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C9986" w14:textId="77777777" w:rsidR="004F414F" w:rsidRDefault="004F414F" w:rsidP="007338BA">
      <w:pPr>
        <w:spacing w:after="0" w:line="240" w:lineRule="auto"/>
      </w:pPr>
      <w:r>
        <w:separator/>
      </w:r>
    </w:p>
  </w:endnote>
  <w:endnote w:type="continuationSeparator" w:id="0">
    <w:p w14:paraId="63A4EA12" w14:textId="77777777" w:rsidR="004F414F" w:rsidRDefault="004F414F" w:rsidP="0073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9DB58" w14:textId="77777777" w:rsidR="007338BA" w:rsidRDefault="00733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FC76C" w14:textId="77777777" w:rsidR="007338BA" w:rsidRDefault="007338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BE133" w14:textId="77777777" w:rsidR="007338BA" w:rsidRDefault="00733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39833" w14:textId="77777777" w:rsidR="004F414F" w:rsidRDefault="004F414F" w:rsidP="007338BA">
      <w:pPr>
        <w:spacing w:after="0" w:line="240" w:lineRule="auto"/>
      </w:pPr>
      <w:r>
        <w:separator/>
      </w:r>
    </w:p>
  </w:footnote>
  <w:footnote w:type="continuationSeparator" w:id="0">
    <w:p w14:paraId="7A5472AD" w14:textId="77777777" w:rsidR="004F414F" w:rsidRDefault="004F414F" w:rsidP="00733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36B6A" w14:textId="77777777" w:rsidR="007338BA" w:rsidRDefault="00733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1160227"/>
      <w:docPartObj>
        <w:docPartGallery w:val="Watermarks"/>
        <w:docPartUnique/>
      </w:docPartObj>
    </w:sdtPr>
    <w:sdtEndPr/>
    <w:sdtContent>
      <w:p w14:paraId="566AE72C" w14:textId="5D282CF5" w:rsidR="007338BA" w:rsidRDefault="004F414F">
        <w:pPr>
          <w:pStyle w:val="Header"/>
        </w:pPr>
        <w:r>
          <w:rPr>
            <w:noProof/>
          </w:rPr>
          <w:pict w14:anchorId="70FFBBE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D5D6F" w14:textId="77777777" w:rsidR="007338BA" w:rsidRDefault="00733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553E6"/>
    <w:multiLevelType w:val="hybridMultilevel"/>
    <w:tmpl w:val="0D26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11"/>
    <w:rsid w:val="003040A7"/>
    <w:rsid w:val="00482650"/>
    <w:rsid w:val="00495B98"/>
    <w:rsid w:val="004F414F"/>
    <w:rsid w:val="005D17D3"/>
    <w:rsid w:val="007338BA"/>
    <w:rsid w:val="007F4017"/>
    <w:rsid w:val="00C8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5992AA"/>
  <w15:chartTrackingRefBased/>
  <w15:docId w15:val="{9144B4DE-5BE4-4E83-8C9E-8EE1AF29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7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8BA"/>
  </w:style>
  <w:style w:type="paragraph" w:styleId="Footer">
    <w:name w:val="footer"/>
    <w:basedOn w:val="Normal"/>
    <w:link w:val="FooterChar"/>
    <w:uiPriority w:val="99"/>
    <w:unhideWhenUsed/>
    <w:rsid w:val="0073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R. Koski</dc:creator>
  <cp:keywords/>
  <dc:description/>
  <cp:lastModifiedBy>Patricia R. Koski</cp:lastModifiedBy>
  <cp:revision>2</cp:revision>
  <dcterms:created xsi:type="dcterms:W3CDTF">2019-09-10T13:09:00Z</dcterms:created>
  <dcterms:modified xsi:type="dcterms:W3CDTF">2019-09-10T13:09:00Z</dcterms:modified>
</cp:coreProperties>
</file>