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1B31" w14:textId="7EECF62D" w:rsidR="00B07028" w:rsidRPr="00441CA8" w:rsidRDefault="00EB36ED" w:rsidP="00796316">
      <w:pPr>
        <w:pStyle w:val="Heading1"/>
        <w:rPr>
          <w:rFonts w:eastAsia="Times New Roman"/>
          <w:b w:val="0"/>
        </w:rPr>
      </w:pPr>
      <w:r w:rsidRPr="00441CA8">
        <w:rPr>
          <w:rFonts w:eastAsia="Times New Roman"/>
        </w:rPr>
        <w:t>Course Delivery Mode</w:t>
      </w:r>
      <w:r w:rsidR="00A01159" w:rsidRPr="00441CA8">
        <w:rPr>
          <w:rFonts w:eastAsia="Times New Roman"/>
        </w:rPr>
        <w:t xml:space="preserve"> Definitions</w:t>
      </w:r>
    </w:p>
    <w:p w14:paraId="73B10283" w14:textId="77777777" w:rsidR="00EB36ED" w:rsidRPr="00441CA8" w:rsidRDefault="00EB36ED" w:rsidP="001F5294">
      <w:pPr>
        <w:shd w:val="clear" w:color="auto" w:fill="FFFFFF"/>
        <w:spacing w:after="0" w:line="240" w:lineRule="auto"/>
        <w:rPr>
          <w:rFonts w:ascii="Times New Roman" w:eastAsia="Times New Roman" w:hAnsi="Times New Roman" w:cs="Times New Roman"/>
          <w:b/>
          <w:bCs/>
          <w:sz w:val="24"/>
          <w:szCs w:val="24"/>
          <w:u w:val="single"/>
        </w:rPr>
      </w:pPr>
    </w:p>
    <w:p w14:paraId="537EBCCA" w14:textId="43F3674A" w:rsidR="001F5294" w:rsidRPr="00441CA8" w:rsidRDefault="001F5294" w:rsidP="00796316">
      <w:pPr>
        <w:pStyle w:val="Heading2"/>
        <w:rPr>
          <w:rFonts w:eastAsia="Times New Roman"/>
        </w:rPr>
      </w:pPr>
      <w:r w:rsidRPr="00441CA8">
        <w:rPr>
          <w:rFonts w:eastAsia="Times New Roman"/>
          <w:bCs/>
        </w:rPr>
        <w:t>Campus Courses</w:t>
      </w:r>
      <w:r w:rsidRPr="00441CA8">
        <w:rPr>
          <w:rFonts w:eastAsia="Times New Roman"/>
        </w:rPr>
        <w:t xml:space="preserve"> – More than 50% of Instruction Delivered in Person</w:t>
      </w:r>
    </w:p>
    <w:p w14:paraId="712812BA" w14:textId="401D703E" w:rsidR="001F5294" w:rsidRPr="00441CA8" w:rsidRDefault="001F5294" w:rsidP="001F5294">
      <w:pPr>
        <w:spacing w:after="0" w:line="240" w:lineRule="auto"/>
        <w:rPr>
          <w:rFonts w:ascii="Times New Roman" w:hAnsi="Times New Roman" w:cs="Times New Roman"/>
          <w:sz w:val="24"/>
          <w:szCs w:val="24"/>
        </w:rPr>
      </w:pPr>
    </w:p>
    <w:p w14:paraId="5EB68947" w14:textId="5C09D1D9" w:rsidR="00793546" w:rsidRPr="00441CA8" w:rsidRDefault="00821C3F" w:rsidP="00796316">
      <w:pPr>
        <w:pStyle w:val="Heading3"/>
      </w:pPr>
      <w:r w:rsidRPr="00441CA8">
        <w:t>Face to Face</w:t>
      </w:r>
      <w:r w:rsidR="00755D2B" w:rsidRPr="00441CA8">
        <w:t xml:space="preserve"> or In Person Courses </w:t>
      </w:r>
    </w:p>
    <w:p w14:paraId="2BB29D75" w14:textId="77777777" w:rsidR="00793546" w:rsidRPr="00441CA8" w:rsidRDefault="00793546" w:rsidP="001F5294">
      <w:pPr>
        <w:spacing w:after="0" w:line="240" w:lineRule="auto"/>
        <w:rPr>
          <w:rFonts w:ascii="Times New Roman" w:eastAsia="Times New Roman" w:hAnsi="Times New Roman" w:cs="Times New Roman"/>
          <w:sz w:val="24"/>
          <w:szCs w:val="24"/>
        </w:rPr>
      </w:pPr>
    </w:p>
    <w:p w14:paraId="1FD797A8" w14:textId="2F191C07" w:rsidR="001F5294" w:rsidRPr="00441CA8" w:rsidRDefault="5A536C7F" w:rsidP="001F5294">
      <w:pPr>
        <w:spacing w:after="0" w:line="240" w:lineRule="auto"/>
        <w:rPr>
          <w:rFonts w:ascii="Times New Roman" w:hAnsi="Times New Roman" w:cs="Times New Roman"/>
          <w:sz w:val="24"/>
          <w:szCs w:val="24"/>
        </w:rPr>
      </w:pPr>
      <w:r w:rsidRPr="00441CA8">
        <w:rPr>
          <w:rFonts w:ascii="Times New Roman" w:eastAsia="Times New Roman" w:hAnsi="Times New Roman" w:cs="Times New Roman"/>
          <w:sz w:val="24"/>
          <w:szCs w:val="24"/>
        </w:rPr>
        <w:t xml:space="preserve">All students attend class at a designated physical location and the instructor is </w:t>
      </w:r>
      <w:r w:rsidR="001D32CA" w:rsidRPr="00441CA8">
        <w:rPr>
          <w:rFonts w:ascii="Times New Roman" w:eastAsia="Times New Roman" w:hAnsi="Times New Roman" w:cs="Times New Roman"/>
          <w:sz w:val="24"/>
          <w:szCs w:val="24"/>
        </w:rPr>
        <w:t xml:space="preserve">physically </w:t>
      </w:r>
      <w:r w:rsidRPr="00441CA8">
        <w:rPr>
          <w:rFonts w:ascii="Times New Roman" w:eastAsia="Times New Roman" w:hAnsi="Times New Roman" w:cs="Times New Roman"/>
          <w:sz w:val="24"/>
          <w:szCs w:val="24"/>
        </w:rPr>
        <w:t xml:space="preserve">present to lead learning activities for the entire class for 100% of the scheduled class times. </w:t>
      </w:r>
      <w:r w:rsidR="001D32CA" w:rsidRPr="00441CA8">
        <w:rPr>
          <w:rFonts w:ascii="Times New Roman" w:eastAsia="Helvetica" w:hAnsi="Times New Roman" w:cs="Times New Roman"/>
          <w:sz w:val="24"/>
          <w:szCs w:val="24"/>
        </w:rPr>
        <w:t xml:space="preserve">Designated physical location can be on campus or at an approved off campus location with both the instructor and students present on site. </w:t>
      </w:r>
      <w:r w:rsidRPr="00441CA8">
        <w:rPr>
          <w:rFonts w:ascii="Times New Roman" w:eastAsia="Times New Roman" w:hAnsi="Times New Roman" w:cs="Times New Roman"/>
          <w:sz w:val="24"/>
          <w:szCs w:val="24"/>
        </w:rPr>
        <w:t xml:space="preserve">Due to exigent circumstances, faculty may request to incorporate </w:t>
      </w:r>
      <w:r w:rsidR="009A37C6" w:rsidRPr="00441CA8">
        <w:rPr>
          <w:rFonts w:ascii="Times New Roman" w:eastAsia="Times New Roman" w:hAnsi="Times New Roman" w:cs="Times New Roman"/>
          <w:sz w:val="24"/>
          <w:szCs w:val="24"/>
        </w:rPr>
        <w:t>up to</w:t>
      </w:r>
      <w:r w:rsidRPr="00441CA8">
        <w:rPr>
          <w:rFonts w:ascii="Times New Roman" w:eastAsia="Times New Roman" w:hAnsi="Times New Roman" w:cs="Times New Roman"/>
          <w:sz w:val="24"/>
          <w:szCs w:val="24"/>
        </w:rPr>
        <w:t xml:space="preserve"> 25% of distance instruction in their in-person courses with departmental approval based on course objectives, pedagogical rationale, or the need for remote work (e.g., conference attendance). </w:t>
      </w:r>
      <w:r w:rsidRPr="00441CA8">
        <w:rPr>
          <w:rFonts w:ascii="Times New Roman" w:eastAsia="Helvetica" w:hAnsi="Times New Roman" w:cs="Times New Roman"/>
          <w:sz w:val="24"/>
          <w:szCs w:val="24"/>
        </w:rPr>
        <w:t xml:space="preserve">Course content and ancillary resources should be maintained in </w:t>
      </w:r>
      <w:r w:rsidR="006372E5" w:rsidRPr="00441CA8">
        <w:rPr>
          <w:rFonts w:ascii="Times New Roman" w:eastAsia="Helvetica" w:hAnsi="Times New Roman" w:cs="Times New Roman"/>
          <w:sz w:val="24"/>
          <w:szCs w:val="24"/>
        </w:rPr>
        <w:t xml:space="preserve">the approved Learning Management System (i.e., </w:t>
      </w:r>
      <w:r w:rsidRPr="00441CA8">
        <w:rPr>
          <w:rFonts w:ascii="Times New Roman" w:eastAsia="Helvetica" w:hAnsi="Times New Roman" w:cs="Times New Roman"/>
          <w:sz w:val="24"/>
          <w:szCs w:val="24"/>
        </w:rPr>
        <w:t>Blackboard</w:t>
      </w:r>
      <w:r w:rsidR="006372E5" w:rsidRPr="00441CA8">
        <w:rPr>
          <w:rFonts w:ascii="Times New Roman" w:eastAsia="Helvetica" w:hAnsi="Times New Roman" w:cs="Times New Roman"/>
          <w:sz w:val="24"/>
          <w:szCs w:val="24"/>
        </w:rPr>
        <w:t>)</w:t>
      </w:r>
      <w:r w:rsidRPr="00441CA8">
        <w:rPr>
          <w:rFonts w:ascii="Times New Roman" w:eastAsia="Helvetica" w:hAnsi="Times New Roman" w:cs="Times New Roman"/>
          <w:sz w:val="24"/>
          <w:szCs w:val="24"/>
        </w:rPr>
        <w:t xml:space="preserve"> except in limited circumstances where best practices require alternate software.</w:t>
      </w:r>
      <w:r w:rsidR="001D32CA" w:rsidRPr="00441CA8">
        <w:rPr>
          <w:rFonts w:ascii="Times New Roman" w:eastAsia="Helvetica" w:hAnsi="Times New Roman" w:cs="Times New Roman"/>
          <w:sz w:val="24"/>
          <w:szCs w:val="24"/>
        </w:rPr>
        <w:t xml:space="preserve"> </w:t>
      </w:r>
    </w:p>
    <w:p w14:paraId="308FD890" w14:textId="5F8C69E6" w:rsidR="009A1ACE" w:rsidRPr="00441CA8" w:rsidRDefault="009A1ACE" w:rsidP="001F5294">
      <w:pPr>
        <w:spacing w:after="0" w:line="240" w:lineRule="auto"/>
        <w:rPr>
          <w:rFonts w:ascii="Times New Roman" w:hAnsi="Times New Roman" w:cs="Times New Roman"/>
          <w:b/>
          <w:bCs/>
          <w:sz w:val="24"/>
          <w:szCs w:val="24"/>
        </w:rPr>
      </w:pPr>
    </w:p>
    <w:p w14:paraId="745EA39D" w14:textId="424B53EA" w:rsidR="00D64724" w:rsidRPr="00441CA8" w:rsidRDefault="006372E5" w:rsidP="00796316">
      <w:pPr>
        <w:pStyle w:val="Heading3"/>
      </w:pPr>
      <w:r w:rsidRPr="00441CA8">
        <w:t xml:space="preserve">Campus </w:t>
      </w:r>
      <w:r w:rsidR="00D64724" w:rsidRPr="00441CA8">
        <w:t>Mixed Mode</w:t>
      </w:r>
    </w:p>
    <w:p w14:paraId="1D0006EF" w14:textId="77777777" w:rsidR="00DE3891" w:rsidRPr="00441CA8" w:rsidRDefault="00DE3891" w:rsidP="001F5294">
      <w:pPr>
        <w:spacing w:after="0" w:line="240" w:lineRule="auto"/>
        <w:rPr>
          <w:rFonts w:ascii="Times New Roman" w:eastAsia="Times New Roman" w:hAnsi="Times New Roman" w:cs="Times New Roman"/>
          <w:sz w:val="24"/>
          <w:szCs w:val="24"/>
        </w:rPr>
      </w:pPr>
    </w:p>
    <w:p w14:paraId="7D40D15F" w14:textId="0CB76220" w:rsidR="00D64724" w:rsidRPr="00441CA8" w:rsidRDefault="006372E5" w:rsidP="001F5294">
      <w:pPr>
        <w:spacing w:after="0" w:line="240" w:lineRule="auto"/>
        <w:rPr>
          <w:rFonts w:ascii="Times New Roman" w:hAnsi="Times New Roman" w:cs="Times New Roman"/>
          <w:sz w:val="24"/>
          <w:szCs w:val="24"/>
        </w:rPr>
      </w:pPr>
      <w:r w:rsidRPr="00441CA8">
        <w:rPr>
          <w:rFonts w:ascii="Times New Roman" w:eastAsia="Times New Roman" w:hAnsi="Times New Roman" w:cs="Times New Roman"/>
          <w:sz w:val="24"/>
          <w:szCs w:val="24"/>
        </w:rPr>
        <w:t>Campus m</w:t>
      </w:r>
      <w:r w:rsidR="00D64724" w:rsidRPr="00441CA8">
        <w:rPr>
          <w:rFonts w:ascii="Times New Roman" w:eastAsia="Times New Roman" w:hAnsi="Times New Roman" w:cs="Times New Roman"/>
          <w:sz w:val="24"/>
          <w:szCs w:val="24"/>
        </w:rPr>
        <w:t xml:space="preserve">ixed-mode courses include a combination of in-person and distance instruction where more than 25% but less than 50% of the course is delivered at a distance. In mixed-mode courses, all students attend class together at a designated physical location and the instructor is present to lead learning activities for the entire class for more than </w:t>
      </w:r>
      <w:r w:rsidR="00D64724" w:rsidRPr="00441CA8">
        <w:rPr>
          <w:rFonts w:ascii="Times New Roman" w:eastAsia="Helvetica" w:hAnsi="Times New Roman" w:cs="Times New Roman"/>
          <w:sz w:val="24"/>
          <w:szCs w:val="24"/>
        </w:rPr>
        <w:t>50% of scheduled class times</w:t>
      </w:r>
      <w:r w:rsidR="00D64724" w:rsidRPr="00441CA8">
        <w:rPr>
          <w:rFonts w:ascii="Times New Roman" w:eastAsia="Times New Roman" w:hAnsi="Times New Roman" w:cs="Times New Roman"/>
          <w:sz w:val="24"/>
          <w:szCs w:val="24"/>
        </w:rPr>
        <w:t>.</w:t>
      </w:r>
      <w:r w:rsidR="0030334B" w:rsidRPr="00441CA8">
        <w:rPr>
          <w:rFonts w:ascii="Times New Roman" w:eastAsia="Times New Roman" w:hAnsi="Times New Roman" w:cs="Times New Roman"/>
          <w:sz w:val="24"/>
          <w:szCs w:val="24"/>
        </w:rPr>
        <w:t xml:space="preserve"> </w:t>
      </w:r>
      <w:r w:rsidR="0030334B" w:rsidRPr="00441CA8">
        <w:rPr>
          <w:rFonts w:ascii="Times New Roman" w:eastAsia="Helvetica" w:hAnsi="Times New Roman" w:cs="Times New Roman"/>
          <w:sz w:val="24"/>
          <w:szCs w:val="24"/>
        </w:rPr>
        <w:t xml:space="preserve">Designated physical location can be on campus or at an approved off campus location with both the instructor and students present on site. </w:t>
      </w:r>
      <w:r w:rsidR="00D64724" w:rsidRPr="00441CA8">
        <w:rPr>
          <w:rFonts w:ascii="Times New Roman" w:eastAsia="Times New Roman" w:hAnsi="Times New Roman" w:cs="Times New Roman"/>
          <w:sz w:val="24"/>
          <w:szCs w:val="24"/>
        </w:rPr>
        <w:t xml:space="preserve">In this mode, the instructor is not teaching simultaneously to in person and distance students; rather they deliver in person instruction to all students on some days and distance instruction to all students on other days. Distance instruction could be asynchronous, or synchronous at the regularly scheduled class times. </w:t>
      </w:r>
      <w:r w:rsidR="009B60CC" w:rsidRPr="00441CA8">
        <w:rPr>
          <w:rFonts w:ascii="Times New Roman" w:eastAsia="Times New Roman" w:hAnsi="Times New Roman" w:cs="Times New Roman"/>
          <w:sz w:val="24"/>
          <w:szCs w:val="24"/>
        </w:rPr>
        <w:t>Instructors</w:t>
      </w:r>
      <w:r w:rsidR="00D64724" w:rsidRPr="00441CA8">
        <w:rPr>
          <w:rFonts w:ascii="Times New Roman" w:eastAsia="Times New Roman" w:hAnsi="Times New Roman" w:cs="Times New Roman"/>
          <w:sz w:val="24"/>
          <w:szCs w:val="24"/>
        </w:rPr>
        <w:t xml:space="preserve"> are required to maintain course content and resources in </w:t>
      </w:r>
      <w:r w:rsidRPr="00441CA8">
        <w:rPr>
          <w:rFonts w:ascii="Times New Roman" w:eastAsia="Times New Roman" w:hAnsi="Times New Roman" w:cs="Times New Roman"/>
          <w:sz w:val="24"/>
          <w:szCs w:val="24"/>
        </w:rPr>
        <w:t xml:space="preserve">the approved Learning Management System (i.e., </w:t>
      </w:r>
      <w:r w:rsidR="00D64724" w:rsidRPr="00441CA8">
        <w:rPr>
          <w:rFonts w:ascii="Times New Roman" w:eastAsia="Times New Roman" w:hAnsi="Times New Roman" w:cs="Times New Roman"/>
          <w:sz w:val="24"/>
          <w:szCs w:val="24"/>
        </w:rPr>
        <w:t>Blackboard</w:t>
      </w:r>
      <w:r w:rsidRPr="00441CA8">
        <w:rPr>
          <w:rFonts w:ascii="Times New Roman" w:eastAsia="Times New Roman" w:hAnsi="Times New Roman" w:cs="Times New Roman"/>
          <w:sz w:val="24"/>
          <w:szCs w:val="24"/>
        </w:rPr>
        <w:t>)</w:t>
      </w:r>
      <w:r w:rsidR="00D64724" w:rsidRPr="00441CA8">
        <w:rPr>
          <w:rFonts w:ascii="Times New Roman" w:eastAsia="Times New Roman" w:hAnsi="Times New Roman" w:cs="Times New Roman"/>
          <w:sz w:val="24"/>
          <w:szCs w:val="24"/>
        </w:rPr>
        <w:t xml:space="preserve">. </w:t>
      </w:r>
    </w:p>
    <w:p w14:paraId="1BB1561A" w14:textId="46FA7220" w:rsidR="00D64724" w:rsidRPr="00441CA8" w:rsidRDefault="00D64724" w:rsidP="001F5294">
      <w:pPr>
        <w:spacing w:after="0" w:line="240" w:lineRule="auto"/>
        <w:rPr>
          <w:rFonts w:ascii="Times New Roman" w:hAnsi="Times New Roman" w:cs="Times New Roman"/>
          <w:sz w:val="24"/>
          <w:szCs w:val="24"/>
        </w:rPr>
      </w:pPr>
    </w:p>
    <w:p w14:paraId="05AC9BE4" w14:textId="77777777" w:rsidR="00A01159" w:rsidRPr="00441CA8" w:rsidRDefault="00A01159" w:rsidP="00796316">
      <w:pPr>
        <w:pStyle w:val="Heading3"/>
        <w:rPr>
          <w:rFonts w:eastAsia="Times New Roman"/>
        </w:rPr>
      </w:pPr>
      <w:r w:rsidRPr="00441CA8">
        <w:rPr>
          <w:rFonts w:eastAsia="Times New Roman"/>
          <w:bCs/>
        </w:rPr>
        <w:t>Online Courses</w:t>
      </w:r>
      <w:r w:rsidRPr="00441CA8">
        <w:rPr>
          <w:rFonts w:eastAsia="Times New Roman"/>
        </w:rPr>
        <w:t xml:space="preserve"> – 50% or more of Instruction Delivered via Distance Technology</w:t>
      </w:r>
    </w:p>
    <w:p w14:paraId="49E537A5" w14:textId="77777777" w:rsidR="00A01159" w:rsidRPr="00441CA8" w:rsidRDefault="00A01159" w:rsidP="00A01159">
      <w:pPr>
        <w:shd w:val="clear" w:color="auto" w:fill="FFFFFF"/>
        <w:spacing w:after="0" w:line="240" w:lineRule="auto"/>
        <w:rPr>
          <w:rFonts w:ascii="Times New Roman" w:eastAsia="Times New Roman" w:hAnsi="Times New Roman" w:cs="Times New Roman"/>
          <w:sz w:val="24"/>
          <w:szCs w:val="24"/>
        </w:rPr>
      </w:pPr>
    </w:p>
    <w:p w14:paraId="79948928" w14:textId="438B198D" w:rsidR="00A01159" w:rsidRPr="0008204E" w:rsidRDefault="00A01159" w:rsidP="00A01159">
      <w:pPr>
        <w:shd w:val="clear" w:color="auto" w:fill="FFFFFF"/>
        <w:spacing w:after="0" w:line="240" w:lineRule="auto"/>
        <w:rPr>
          <w:rFonts w:ascii="Times New Roman" w:eastAsia="Times New Roman" w:hAnsi="Times New Roman" w:cs="Times New Roman"/>
          <w:color w:val="000000" w:themeColor="text1"/>
          <w:sz w:val="24"/>
          <w:szCs w:val="24"/>
        </w:rPr>
      </w:pPr>
      <w:r w:rsidRPr="00441CA8">
        <w:rPr>
          <w:rFonts w:ascii="Times New Roman" w:eastAsia="Times New Roman" w:hAnsi="Times New Roman" w:cs="Times New Roman"/>
          <w:sz w:val="24"/>
          <w:szCs w:val="24"/>
        </w:rPr>
        <w:t xml:space="preserve">All courses with 50% or more of instruction delivered where faculty and students are physically separated are designated as online courses per Arkansas Division of Higher Education (ADHE) definitions. Online courses must be approved for distance delivery, </w:t>
      </w:r>
      <w:r w:rsidRPr="0008204E">
        <w:rPr>
          <w:rFonts w:ascii="Times New Roman" w:eastAsia="Times New Roman" w:hAnsi="Times New Roman" w:cs="Times New Roman"/>
          <w:sz w:val="24"/>
          <w:szCs w:val="24"/>
        </w:rPr>
        <w:t>must adhere to </w:t>
      </w:r>
      <w:r w:rsidR="000573DA">
        <w:rPr>
          <w:rFonts w:ascii="Times New Roman" w:hAnsi="Times New Roman" w:cs="Times New Roman"/>
          <w:sz w:val="24"/>
          <w:szCs w:val="24"/>
        </w:rPr>
        <w:t xml:space="preserve">distance </w:t>
      </w:r>
      <w:r w:rsidR="0008204E" w:rsidRPr="0008204E">
        <w:rPr>
          <w:rFonts w:ascii="Times New Roman" w:hAnsi="Times New Roman" w:cs="Times New Roman"/>
          <w:sz w:val="24"/>
          <w:szCs w:val="24"/>
        </w:rPr>
        <w:t>education quality standards</w:t>
      </w:r>
      <w:r w:rsidRPr="0008204E">
        <w:rPr>
          <w:rFonts w:ascii="Times New Roman" w:eastAsia="Times New Roman" w:hAnsi="Times New Roman" w:cs="Times New Roman"/>
          <w:color w:val="5A5A5A"/>
          <w:sz w:val="24"/>
          <w:szCs w:val="24"/>
        </w:rPr>
        <w:t xml:space="preserve">, </w:t>
      </w:r>
      <w:r w:rsidRPr="0008204E">
        <w:rPr>
          <w:rFonts w:ascii="Times New Roman" w:eastAsia="Times New Roman" w:hAnsi="Times New Roman" w:cs="Times New Roman"/>
          <w:sz w:val="24"/>
          <w:szCs w:val="24"/>
        </w:rPr>
        <w:t xml:space="preserve">are monitored by Global Campus, and are designated as online in the Schedule of Classes. To support federal identity confirmation standards, all course content and resources must be accessed through the approved Learning Management System (i.e., Blackboard). </w:t>
      </w:r>
      <w:r w:rsidRPr="0008204E">
        <w:rPr>
          <w:rFonts w:ascii="Times New Roman" w:eastAsia="Times New Roman" w:hAnsi="Times New Roman" w:cs="Times New Roman"/>
          <w:color w:val="000000" w:themeColor="text1"/>
          <w:sz w:val="24"/>
          <w:szCs w:val="24"/>
        </w:rPr>
        <w:t>Per federal and accreditation guidelines, online courses must include regular and substantive interactions with the instructor and among students. </w:t>
      </w:r>
    </w:p>
    <w:p w14:paraId="525ECA07" w14:textId="77777777" w:rsidR="00A01159" w:rsidRPr="00441CA8" w:rsidRDefault="00A01159" w:rsidP="00A01159">
      <w:pPr>
        <w:shd w:val="clear" w:color="auto" w:fill="FFFFFF"/>
        <w:spacing w:after="0" w:line="240" w:lineRule="auto"/>
        <w:rPr>
          <w:rFonts w:ascii="Times New Roman" w:eastAsia="Times New Roman" w:hAnsi="Times New Roman" w:cs="Times New Roman"/>
          <w:color w:val="000000" w:themeColor="text1"/>
          <w:sz w:val="24"/>
          <w:szCs w:val="24"/>
        </w:rPr>
      </w:pPr>
    </w:p>
    <w:p w14:paraId="19794A2F" w14:textId="4ED97465" w:rsidR="00A01159" w:rsidRPr="00441CA8" w:rsidRDefault="00A01159" w:rsidP="00A01159">
      <w:pPr>
        <w:shd w:val="clear" w:color="auto" w:fill="FFFFFF"/>
        <w:spacing w:after="0" w:line="240" w:lineRule="auto"/>
        <w:rPr>
          <w:rFonts w:ascii="Times New Roman" w:eastAsia="Times New Roman" w:hAnsi="Times New Roman" w:cs="Times New Roman"/>
          <w:color w:val="000000" w:themeColor="text1"/>
          <w:sz w:val="24"/>
          <w:szCs w:val="24"/>
        </w:rPr>
      </w:pPr>
      <w:r w:rsidRPr="00441CA8">
        <w:rPr>
          <w:rFonts w:ascii="Times New Roman" w:eastAsia="Times New Roman" w:hAnsi="Times New Roman" w:cs="Times New Roman"/>
          <w:color w:val="000000" w:themeColor="text1"/>
          <w:sz w:val="24"/>
          <w:szCs w:val="24"/>
        </w:rPr>
        <w:t xml:space="preserve">There are two general categories of online courses: online/web-based and correspondence. The general categories are further subdivided by how course instruction is delivered to students. The </w:t>
      </w:r>
      <w:r w:rsidRPr="00441CA8">
        <w:rPr>
          <w:rFonts w:ascii="Times New Roman" w:eastAsia="Times New Roman" w:hAnsi="Times New Roman" w:cs="Times New Roman"/>
          <w:color w:val="000000" w:themeColor="text1"/>
          <w:sz w:val="24"/>
          <w:szCs w:val="24"/>
        </w:rPr>
        <w:lastRenderedPageBreak/>
        <w:t xml:space="preserve">following definitions explain different delivery modes of online courses at the University of Arkansas. </w:t>
      </w:r>
    </w:p>
    <w:p w14:paraId="5D1FA62B" w14:textId="77777777" w:rsidR="00A01159" w:rsidRPr="00441CA8" w:rsidRDefault="00A01159" w:rsidP="00A01159">
      <w:pPr>
        <w:shd w:val="clear" w:color="auto" w:fill="FFFFFF"/>
        <w:spacing w:after="0" w:line="240" w:lineRule="auto"/>
        <w:rPr>
          <w:rFonts w:ascii="Times New Roman" w:eastAsia="Times New Roman" w:hAnsi="Times New Roman" w:cs="Times New Roman"/>
          <w:sz w:val="24"/>
          <w:szCs w:val="24"/>
        </w:rPr>
      </w:pPr>
    </w:p>
    <w:p w14:paraId="2236A932" w14:textId="77777777" w:rsidR="00A01159" w:rsidRPr="0090601B" w:rsidRDefault="00A01159" w:rsidP="0090601B">
      <w:pPr>
        <w:pStyle w:val="Heading4"/>
      </w:pPr>
      <w:r w:rsidRPr="0090601B">
        <w:t>Online/Web-based</w:t>
      </w:r>
    </w:p>
    <w:p w14:paraId="2605BA62" w14:textId="0E2A65F3" w:rsidR="00A01159" w:rsidRPr="00441CA8" w:rsidRDefault="00A01159" w:rsidP="00A01159">
      <w:pPr>
        <w:pStyle w:val="ListParagraph"/>
        <w:numPr>
          <w:ilvl w:val="1"/>
          <w:numId w:val="1"/>
        </w:numPr>
        <w:shd w:val="clear" w:color="auto" w:fill="FFFFFF" w:themeFill="background1"/>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b/>
          <w:bCs/>
          <w:sz w:val="24"/>
          <w:szCs w:val="24"/>
        </w:rPr>
        <w:t>100% online asynchronous</w:t>
      </w:r>
      <w:r w:rsidRPr="00441CA8">
        <w:rPr>
          <w:rFonts w:ascii="Times New Roman" w:eastAsia="Times New Roman" w:hAnsi="Times New Roman" w:cs="Times New Roman"/>
          <w:sz w:val="24"/>
          <w:szCs w:val="24"/>
        </w:rPr>
        <w:t xml:space="preserve">. </w:t>
      </w:r>
      <w:r w:rsidRPr="00441CA8">
        <w:rPr>
          <w:rFonts w:ascii="Times New Roman" w:hAnsi="Times New Roman" w:cs="Times New Roman"/>
          <w:sz w:val="24"/>
          <w:szCs w:val="24"/>
        </w:rPr>
        <w:t xml:space="preserve">Online asynchronous courses without any meeting pattern or required class attendance. Synchronous sessions may be offered but not required. Tests are also taken online. However, there are some 100% asynchronous courses that may include in person proctored exams.  </w:t>
      </w:r>
    </w:p>
    <w:p w14:paraId="44CC0590" w14:textId="77777777" w:rsidR="00A01159" w:rsidRPr="00441CA8" w:rsidRDefault="00A01159" w:rsidP="00A01159">
      <w:pPr>
        <w:pStyle w:val="ListParagraph"/>
        <w:numPr>
          <w:ilvl w:val="1"/>
          <w:numId w:val="1"/>
        </w:numPr>
        <w:shd w:val="clear" w:color="auto" w:fill="FFFFFF" w:themeFill="background1"/>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b/>
          <w:bCs/>
          <w:sz w:val="24"/>
          <w:szCs w:val="24"/>
        </w:rPr>
        <w:t>100% online synchronous</w:t>
      </w:r>
      <w:r w:rsidRPr="00441CA8">
        <w:rPr>
          <w:rFonts w:ascii="Times New Roman" w:eastAsia="Times New Roman" w:hAnsi="Times New Roman" w:cs="Times New Roman"/>
          <w:sz w:val="24"/>
          <w:szCs w:val="24"/>
        </w:rPr>
        <w:t xml:space="preserve">. </w:t>
      </w:r>
      <w:r w:rsidRPr="00441CA8">
        <w:rPr>
          <w:rFonts w:ascii="Times New Roman" w:eastAsia="Times New Roman" w:hAnsi="Times New Roman" w:cs="Times New Roman"/>
          <w:color w:val="000000" w:themeColor="text1"/>
          <w:sz w:val="24"/>
          <w:szCs w:val="24"/>
        </w:rPr>
        <w:t xml:space="preserve">Online synchronous courses delivered 100% at a distance but require synchronous attendance at scheduled published class times. 100% online synchronous classes can be delivered in a way where all students and the instructor are physically separated from one another, or students gather at a designated physical location on or off campus and the instructor delivers instruction via a web-conferencing platform.  </w:t>
      </w:r>
    </w:p>
    <w:p w14:paraId="61FE357C" w14:textId="77777777" w:rsidR="00A01159" w:rsidRPr="00441CA8" w:rsidRDefault="00A01159" w:rsidP="00A01159">
      <w:pPr>
        <w:pStyle w:val="ListParagraph"/>
        <w:numPr>
          <w:ilvl w:val="1"/>
          <w:numId w:val="1"/>
        </w:numPr>
        <w:shd w:val="clear" w:color="auto" w:fill="FFFFFF" w:themeFill="background1"/>
        <w:spacing w:after="0" w:line="240" w:lineRule="auto"/>
        <w:rPr>
          <w:rFonts w:ascii="Times New Roman" w:eastAsia="Times New Roman" w:hAnsi="Times New Roman" w:cs="Times New Roman"/>
          <w:b/>
          <w:bCs/>
          <w:sz w:val="24"/>
          <w:szCs w:val="24"/>
        </w:rPr>
      </w:pPr>
      <w:r w:rsidRPr="00441CA8">
        <w:rPr>
          <w:rFonts w:ascii="Times New Roman" w:eastAsia="Times New Roman" w:hAnsi="Times New Roman" w:cs="Times New Roman"/>
          <w:b/>
          <w:bCs/>
          <w:sz w:val="24"/>
          <w:szCs w:val="24"/>
        </w:rPr>
        <w:t xml:space="preserve">100% online, primarily asynchronous with some synchronous meetings. </w:t>
      </w:r>
      <w:r w:rsidRPr="00441CA8">
        <w:rPr>
          <w:rFonts w:ascii="Times New Roman" w:eastAsia="Times New Roman" w:hAnsi="Times New Roman" w:cs="Times New Roman"/>
          <w:sz w:val="24"/>
          <w:szCs w:val="24"/>
        </w:rPr>
        <w:t>Primarily online asynchronous courses with some required synchronous virtual attendance at scheduled published class times.</w:t>
      </w:r>
      <w:r w:rsidRPr="00441CA8">
        <w:rPr>
          <w:rFonts w:ascii="Times New Roman" w:eastAsia="Times New Roman" w:hAnsi="Times New Roman" w:cs="Times New Roman"/>
          <w:b/>
          <w:bCs/>
          <w:sz w:val="24"/>
          <w:szCs w:val="24"/>
        </w:rPr>
        <w:t xml:space="preserve"> </w:t>
      </w:r>
    </w:p>
    <w:p w14:paraId="655664C5" w14:textId="7C191218" w:rsidR="002D17A5" w:rsidRPr="00441CA8" w:rsidRDefault="00A01159" w:rsidP="002D17A5">
      <w:pPr>
        <w:pStyle w:val="ListParagraph"/>
        <w:numPr>
          <w:ilvl w:val="1"/>
          <w:numId w:val="1"/>
        </w:numPr>
        <w:shd w:val="clear" w:color="auto" w:fill="FFFFFF" w:themeFill="background1"/>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b/>
          <w:bCs/>
          <w:sz w:val="24"/>
          <w:szCs w:val="24"/>
        </w:rPr>
        <w:t xml:space="preserve">Online </w:t>
      </w:r>
      <w:proofErr w:type="gramStart"/>
      <w:r w:rsidRPr="00441CA8">
        <w:rPr>
          <w:rFonts w:ascii="Times New Roman" w:eastAsia="Times New Roman" w:hAnsi="Times New Roman" w:cs="Times New Roman"/>
          <w:b/>
          <w:bCs/>
          <w:sz w:val="24"/>
          <w:szCs w:val="24"/>
        </w:rPr>
        <w:t>mixed-mode</w:t>
      </w:r>
      <w:proofErr w:type="gramEnd"/>
      <w:r w:rsidRPr="00441CA8">
        <w:rPr>
          <w:rFonts w:ascii="Times New Roman" w:eastAsia="Times New Roman" w:hAnsi="Times New Roman" w:cs="Times New Roman"/>
          <w:sz w:val="24"/>
          <w:szCs w:val="24"/>
        </w:rPr>
        <w:t xml:space="preserve">. </w:t>
      </w:r>
      <w:r w:rsidRPr="00441CA8">
        <w:rPr>
          <w:rFonts w:ascii="Times New Roman" w:hAnsi="Times New Roman" w:cs="Times New Roman"/>
          <w:sz w:val="24"/>
          <w:szCs w:val="24"/>
        </w:rPr>
        <w:t xml:space="preserve">Online courses with 50-99% of online instruction and some face-to-face meetings arranged with the instructor at a designated physical location. </w:t>
      </w:r>
      <w:r w:rsidRPr="00441CA8">
        <w:rPr>
          <w:rFonts w:ascii="Times New Roman" w:eastAsia="Helvetica" w:hAnsi="Times New Roman" w:cs="Times New Roman"/>
          <w:sz w:val="24"/>
          <w:szCs w:val="24"/>
        </w:rPr>
        <w:t xml:space="preserve">Designated physical location can be on campus or at an approved off campus location with both the instructor and students present on site. </w:t>
      </w:r>
      <w:r w:rsidRPr="00441CA8">
        <w:rPr>
          <w:rFonts w:ascii="Times New Roman" w:hAnsi="Times New Roman" w:cs="Times New Roman"/>
          <w:sz w:val="24"/>
          <w:szCs w:val="24"/>
        </w:rPr>
        <w:t xml:space="preserve">Online instruction can be synchronous or asynchronous. </w:t>
      </w:r>
    </w:p>
    <w:p w14:paraId="4AB19199" w14:textId="77777777" w:rsidR="00A01159" w:rsidRPr="00441CA8" w:rsidRDefault="00A01159" w:rsidP="0090601B">
      <w:pPr>
        <w:pStyle w:val="Heading4"/>
      </w:pPr>
      <w:r w:rsidRPr="00441CA8">
        <w:t xml:space="preserve">Correspondence </w:t>
      </w:r>
    </w:p>
    <w:p w14:paraId="192B8535" w14:textId="77777777" w:rsidR="00A01159" w:rsidRPr="00441CA8" w:rsidRDefault="00A01159" w:rsidP="00A01159">
      <w:pPr>
        <w:pStyle w:val="ListParagraph"/>
        <w:numPr>
          <w:ilvl w:val="1"/>
          <w:numId w:val="1"/>
        </w:numPr>
        <w:shd w:val="clear" w:color="auto" w:fill="FFFFFF" w:themeFill="background1"/>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 xml:space="preserve">Web-based correspondence - </w:t>
      </w:r>
      <w:r w:rsidRPr="00441CA8">
        <w:rPr>
          <w:rFonts w:ascii="Times New Roman" w:hAnsi="Times New Roman" w:cs="Times New Roman"/>
          <w:sz w:val="24"/>
          <w:szCs w:val="24"/>
        </w:rPr>
        <w:t xml:space="preserve">Online self-paced courses with or without required proctored exams. </w:t>
      </w:r>
    </w:p>
    <w:p w14:paraId="011F221B" w14:textId="02798D23" w:rsidR="00A01159" w:rsidRPr="00441CA8" w:rsidRDefault="00A01159" w:rsidP="00EB36ED">
      <w:pPr>
        <w:spacing w:after="0" w:line="240" w:lineRule="auto"/>
        <w:rPr>
          <w:rFonts w:ascii="Times New Roman" w:hAnsi="Times New Roman" w:cs="Times New Roman"/>
          <w:b/>
          <w:bCs/>
          <w:sz w:val="24"/>
          <w:szCs w:val="24"/>
        </w:rPr>
      </w:pPr>
    </w:p>
    <w:p w14:paraId="0C282DE4" w14:textId="77777777" w:rsidR="00775F85" w:rsidRPr="00441CA8" w:rsidRDefault="00775F85" w:rsidP="00EB36ED">
      <w:pPr>
        <w:spacing w:after="0" w:line="240" w:lineRule="auto"/>
        <w:rPr>
          <w:rFonts w:ascii="Times New Roman" w:hAnsi="Times New Roman" w:cs="Times New Roman"/>
          <w:b/>
          <w:bCs/>
          <w:sz w:val="24"/>
          <w:szCs w:val="24"/>
        </w:rPr>
      </w:pPr>
    </w:p>
    <w:p w14:paraId="25E2506A" w14:textId="12494DC5" w:rsidR="00A01159" w:rsidRPr="009223B7" w:rsidRDefault="00A01159" w:rsidP="009223B7">
      <w:pPr>
        <w:pStyle w:val="Heading2"/>
      </w:pPr>
      <w:r w:rsidRPr="009223B7">
        <w:t>Approval Process in Course Inventory Management</w:t>
      </w:r>
    </w:p>
    <w:p w14:paraId="21393B56" w14:textId="67BCEA4F" w:rsidR="00441CA8" w:rsidRPr="00441CA8" w:rsidRDefault="00441CA8" w:rsidP="00A01159">
      <w:pPr>
        <w:spacing w:after="0" w:line="240" w:lineRule="auto"/>
        <w:jc w:val="center"/>
        <w:rPr>
          <w:rFonts w:ascii="Times New Roman" w:hAnsi="Times New Roman" w:cs="Times New Roman"/>
          <w:b/>
          <w:bCs/>
          <w:sz w:val="24"/>
          <w:szCs w:val="24"/>
        </w:rPr>
      </w:pPr>
      <w:r w:rsidRPr="00441CA8">
        <w:rPr>
          <w:rFonts w:ascii="Times New Roman" w:hAnsi="Times New Roman" w:cs="Times New Roman"/>
          <w:b/>
          <w:bCs/>
          <w:sz w:val="24"/>
          <w:szCs w:val="24"/>
        </w:rPr>
        <w:t>(For Information Purposes)</w:t>
      </w:r>
    </w:p>
    <w:p w14:paraId="4EAECC35" w14:textId="77777777" w:rsidR="00A01159" w:rsidRPr="00441CA8" w:rsidRDefault="00A01159" w:rsidP="00A01159">
      <w:pPr>
        <w:spacing w:after="0" w:line="240" w:lineRule="auto"/>
        <w:jc w:val="center"/>
        <w:rPr>
          <w:rFonts w:ascii="Times New Roman" w:hAnsi="Times New Roman" w:cs="Times New Roman"/>
          <w:b/>
          <w:bCs/>
          <w:sz w:val="24"/>
          <w:szCs w:val="24"/>
        </w:rPr>
      </w:pPr>
    </w:p>
    <w:p w14:paraId="6BA80825" w14:textId="68B07A03" w:rsidR="00761F31" w:rsidRPr="00441CA8" w:rsidRDefault="00EB36ED" w:rsidP="00EB36ED">
      <w:pPr>
        <w:spacing w:after="0" w:line="240" w:lineRule="auto"/>
        <w:rPr>
          <w:rFonts w:ascii="Times New Roman" w:eastAsia="Times New Roman" w:hAnsi="Times New Roman" w:cs="Times New Roman"/>
          <w:i/>
          <w:iCs/>
          <w:sz w:val="24"/>
          <w:szCs w:val="24"/>
        </w:rPr>
      </w:pPr>
      <w:r w:rsidRPr="00441CA8">
        <w:rPr>
          <w:rFonts w:ascii="Times New Roman" w:hAnsi="Times New Roman" w:cs="Times New Roman"/>
          <w:sz w:val="24"/>
          <w:szCs w:val="24"/>
        </w:rPr>
        <w:t xml:space="preserve">Approval process for </w:t>
      </w:r>
      <w:r w:rsidR="00F608CF" w:rsidRPr="00441CA8">
        <w:rPr>
          <w:rFonts w:ascii="Times New Roman" w:hAnsi="Times New Roman" w:cs="Times New Roman"/>
          <w:sz w:val="24"/>
          <w:szCs w:val="24"/>
        </w:rPr>
        <w:t xml:space="preserve">proposing </w:t>
      </w:r>
      <w:r w:rsidRPr="00441CA8">
        <w:rPr>
          <w:rFonts w:ascii="Times New Roman" w:hAnsi="Times New Roman" w:cs="Times New Roman"/>
          <w:sz w:val="24"/>
          <w:szCs w:val="24"/>
        </w:rPr>
        <w:t xml:space="preserve">a </w:t>
      </w:r>
      <w:r w:rsidR="00F608CF" w:rsidRPr="00441CA8">
        <w:rPr>
          <w:rFonts w:ascii="Times New Roman" w:hAnsi="Times New Roman" w:cs="Times New Roman"/>
          <w:sz w:val="24"/>
          <w:szCs w:val="24"/>
        </w:rPr>
        <w:t xml:space="preserve">new </w:t>
      </w:r>
      <w:r w:rsidR="00A01159" w:rsidRPr="00441CA8">
        <w:rPr>
          <w:rFonts w:ascii="Times New Roman" w:hAnsi="Times New Roman" w:cs="Times New Roman"/>
          <w:sz w:val="24"/>
          <w:szCs w:val="24"/>
        </w:rPr>
        <w:t>course for any delivery mode</w:t>
      </w:r>
      <w:r w:rsidRPr="00441CA8">
        <w:rPr>
          <w:rFonts w:ascii="Times New Roman" w:hAnsi="Times New Roman" w:cs="Times New Roman"/>
          <w:sz w:val="24"/>
          <w:szCs w:val="24"/>
        </w:rPr>
        <w:t xml:space="preserve"> </w:t>
      </w:r>
      <w:r w:rsidR="00F608CF" w:rsidRPr="00441CA8">
        <w:rPr>
          <w:rFonts w:ascii="Times New Roman" w:hAnsi="Times New Roman" w:cs="Times New Roman"/>
          <w:sz w:val="24"/>
          <w:szCs w:val="24"/>
        </w:rPr>
        <w:t>or add</w:t>
      </w:r>
      <w:r w:rsidR="0089675F" w:rsidRPr="00441CA8">
        <w:rPr>
          <w:rFonts w:ascii="Times New Roman" w:hAnsi="Times New Roman" w:cs="Times New Roman"/>
          <w:sz w:val="24"/>
          <w:szCs w:val="24"/>
        </w:rPr>
        <w:t>ing</w:t>
      </w:r>
      <w:r w:rsidR="00F608CF" w:rsidRPr="00441CA8">
        <w:rPr>
          <w:rFonts w:ascii="Times New Roman" w:hAnsi="Times New Roman" w:cs="Times New Roman"/>
          <w:sz w:val="24"/>
          <w:szCs w:val="24"/>
        </w:rPr>
        <w:t xml:space="preserve"> a </w:t>
      </w:r>
      <w:r w:rsidRPr="00441CA8">
        <w:rPr>
          <w:rFonts w:ascii="Times New Roman" w:hAnsi="Times New Roman" w:cs="Times New Roman"/>
          <w:sz w:val="24"/>
          <w:szCs w:val="24"/>
        </w:rPr>
        <w:t xml:space="preserve">delivery </w:t>
      </w:r>
      <w:r w:rsidR="00F608CF" w:rsidRPr="00441CA8">
        <w:rPr>
          <w:rFonts w:ascii="Times New Roman" w:hAnsi="Times New Roman" w:cs="Times New Roman"/>
          <w:sz w:val="24"/>
          <w:szCs w:val="24"/>
        </w:rPr>
        <w:t>method to an existing course follow</w:t>
      </w:r>
      <w:r w:rsidR="00A01159" w:rsidRPr="00441CA8">
        <w:rPr>
          <w:rFonts w:ascii="Times New Roman" w:hAnsi="Times New Roman" w:cs="Times New Roman"/>
          <w:sz w:val="24"/>
          <w:szCs w:val="24"/>
        </w:rPr>
        <w:t>s</w:t>
      </w:r>
      <w:r w:rsidR="00F608CF" w:rsidRPr="00441CA8">
        <w:rPr>
          <w:rFonts w:ascii="Times New Roman" w:eastAsia="Times New Roman" w:hAnsi="Times New Roman" w:cs="Times New Roman"/>
          <w:sz w:val="24"/>
          <w:szCs w:val="24"/>
        </w:rPr>
        <w:t xml:space="preserve"> </w:t>
      </w:r>
      <w:hyperlink r:id="rId8" w:history="1">
        <w:r w:rsidR="00F608CF" w:rsidRPr="00441CA8">
          <w:rPr>
            <w:rStyle w:val="Hyperlink"/>
            <w:rFonts w:ascii="Times New Roman" w:eastAsia="Times New Roman" w:hAnsi="Times New Roman" w:cs="Times New Roman"/>
            <w:i/>
            <w:iCs/>
            <w:sz w:val="24"/>
            <w:szCs w:val="24"/>
          </w:rPr>
          <w:t>APS 1622.10</w:t>
        </w:r>
      </w:hyperlink>
      <w:r w:rsidR="00F608CF" w:rsidRPr="00441CA8">
        <w:rPr>
          <w:rFonts w:ascii="Times New Roman" w:eastAsia="Times New Roman" w:hAnsi="Times New Roman" w:cs="Times New Roman"/>
          <w:i/>
          <w:iCs/>
          <w:sz w:val="24"/>
          <w:szCs w:val="24"/>
        </w:rPr>
        <w:t xml:space="preserve">. </w:t>
      </w:r>
    </w:p>
    <w:p w14:paraId="3C046D97" w14:textId="77777777" w:rsidR="00761F31" w:rsidRPr="00441CA8" w:rsidRDefault="00761F31" w:rsidP="00EB36ED">
      <w:pPr>
        <w:spacing w:after="0" w:line="240" w:lineRule="auto"/>
        <w:rPr>
          <w:rFonts w:ascii="Times New Roman" w:eastAsia="Times New Roman" w:hAnsi="Times New Roman" w:cs="Times New Roman"/>
          <w:i/>
          <w:iCs/>
          <w:sz w:val="24"/>
          <w:szCs w:val="24"/>
        </w:rPr>
      </w:pPr>
    </w:p>
    <w:p w14:paraId="08F36248" w14:textId="65F5874E" w:rsidR="00EB36ED" w:rsidRPr="00441CA8" w:rsidRDefault="00EB36ED" w:rsidP="00EB36ED">
      <w:pPr>
        <w:spacing w:after="0" w:line="240" w:lineRule="auto"/>
        <w:rPr>
          <w:rFonts w:ascii="Times New Roman" w:hAnsi="Times New Roman" w:cs="Times New Roman"/>
          <w:sz w:val="24"/>
          <w:szCs w:val="24"/>
        </w:rPr>
      </w:pPr>
      <w:r w:rsidRPr="00441CA8">
        <w:rPr>
          <w:rFonts w:ascii="Times New Roman" w:hAnsi="Times New Roman" w:cs="Times New Roman"/>
          <w:sz w:val="24"/>
          <w:szCs w:val="24"/>
        </w:rPr>
        <w:t>Requests to add a course delivery method</w:t>
      </w:r>
      <w:r w:rsidR="00761F31" w:rsidRPr="00441CA8">
        <w:rPr>
          <w:rFonts w:ascii="Times New Roman" w:hAnsi="Times New Roman" w:cs="Times New Roman"/>
          <w:sz w:val="24"/>
          <w:szCs w:val="24"/>
        </w:rPr>
        <w:t xml:space="preserve"> to an existing course</w:t>
      </w:r>
      <w:r w:rsidRPr="00441CA8">
        <w:rPr>
          <w:rFonts w:ascii="Times New Roman" w:hAnsi="Times New Roman" w:cs="Times New Roman"/>
          <w:sz w:val="24"/>
          <w:szCs w:val="24"/>
        </w:rPr>
        <w:t xml:space="preserve"> </w:t>
      </w:r>
      <w:r w:rsidR="00A01159" w:rsidRPr="00441CA8">
        <w:rPr>
          <w:rFonts w:ascii="Times New Roman" w:hAnsi="Times New Roman" w:cs="Times New Roman"/>
          <w:sz w:val="24"/>
          <w:szCs w:val="24"/>
        </w:rPr>
        <w:t>are</w:t>
      </w:r>
      <w:r w:rsidRPr="00441CA8">
        <w:rPr>
          <w:rFonts w:ascii="Times New Roman" w:hAnsi="Times New Roman" w:cs="Times New Roman"/>
          <w:sz w:val="24"/>
          <w:szCs w:val="24"/>
        </w:rPr>
        <w:t xml:space="preserve"> initiated at the departmental level and go through the following </w:t>
      </w:r>
      <w:r w:rsidR="00F608CF" w:rsidRPr="00441CA8">
        <w:rPr>
          <w:rFonts w:ascii="Times New Roman" w:hAnsi="Times New Roman" w:cs="Times New Roman"/>
          <w:sz w:val="24"/>
          <w:szCs w:val="24"/>
        </w:rPr>
        <w:t xml:space="preserve">approval </w:t>
      </w:r>
      <w:r w:rsidRPr="00441CA8">
        <w:rPr>
          <w:rFonts w:ascii="Times New Roman" w:hAnsi="Times New Roman" w:cs="Times New Roman"/>
          <w:sz w:val="24"/>
          <w:szCs w:val="24"/>
        </w:rPr>
        <w:t>process</w:t>
      </w:r>
      <w:r w:rsidR="00F608CF" w:rsidRPr="00441CA8">
        <w:rPr>
          <w:rFonts w:ascii="Times New Roman" w:hAnsi="Times New Roman" w:cs="Times New Roman"/>
          <w:sz w:val="24"/>
          <w:szCs w:val="24"/>
        </w:rPr>
        <w:t xml:space="preserve"> </w:t>
      </w:r>
      <w:r w:rsidR="00F608CF" w:rsidRPr="00441CA8">
        <w:rPr>
          <w:rFonts w:ascii="Times New Roman" w:hAnsi="Times New Roman" w:cs="Times New Roman"/>
          <w:sz w:val="24"/>
          <w:szCs w:val="24"/>
          <w:shd w:val="clear" w:color="auto" w:fill="FFFFFF"/>
        </w:rPr>
        <w:t xml:space="preserve">via the online </w:t>
      </w:r>
      <w:hyperlink r:id="rId9" w:history="1">
        <w:r w:rsidR="00F608CF" w:rsidRPr="00441CA8">
          <w:rPr>
            <w:rStyle w:val="Hyperlink"/>
            <w:rFonts w:ascii="Times New Roman" w:hAnsi="Times New Roman" w:cs="Times New Roman"/>
            <w:color w:val="AA0000"/>
            <w:sz w:val="24"/>
            <w:szCs w:val="24"/>
          </w:rPr>
          <w:t>Course Inventory Management</w:t>
        </w:r>
      </w:hyperlink>
      <w:r w:rsidR="00F608CF" w:rsidRPr="00441CA8">
        <w:rPr>
          <w:rFonts w:ascii="Times New Roman" w:hAnsi="Times New Roman" w:cs="Times New Roman"/>
          <w:color w:val="5A5A5A"/>
          <w:sz w:val="24"/>
          <w:szCs w:val="24"/>
          <w:shd w:val="clear" w:color="auto" w:fill="FFFFFF"/>
        </w:rPr>
        <w:t xml:space="preserve"> </w:t>
      </w:r>
      <w:r w:rsidR="00F608CF" w:rsidRPr="00441CA8">
        <w:rPr>
          <w:rFonts w:ascii="Times New Roman" w:hAnsi="Times New Roman" w:cs="Times New Roman"/>
          <w:sz w:val="24"/>
          <w:szCs w:val="24"/>
          <w:shd w:val="clear" w:color="auto" w:fill="FFFFFF"/>
        </w:rPr>
        <w:t>(CIM).</w:t>
      </w:r>
    </w:p>
    <w:p w14:paraId="7C0E1D8C" w14:textId="77777777" w:rsidR="00EB36ED" w:rsidRPr="00441CA8" w:rsidRDefault="00EB36ED" w:rsidP="00EB36ED">
      <w:pPr>
        <w:numPr>
          <w:ilvl w:val="0"/>
          <w:numId w:val="3"/>
        </w:numPr>
        <w:shd w:val="clear" w:color="auto" w:fill="FFFFFF"/>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Registrar Initial Review</w:t>
      </w:r>
    </w:p>
    <w:p w14:paraId="4490894F" w14:textId="7B9F6C3A" w:rsidR="00EB36ED" w:rsidRPr="00441CA8" w:rsidRDefault="00EB36ED" w:rsidP="00EB36ED">
      <w:pPr>
        <w:numPr>
          <w:ilvl w:val="0"/>
          <w:numId w:val="3"/>
        </w:numPr>
        <w:shd w:val="clear" w:color="auto" w:fill="FFFFFF"/>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Department Chair</w:t>
      </w:r>
    </w:p>
    <w:p w14:paraId="2E07E508" w14:textId="256482D5" w:rsidR="0089675F" w:rsidRPr="00441CA8" w:rsidRDefault="0089675F" w:rsidP="00EB36ED">
      <w:pPr>
        <w:numPr>
          <w:ilvl w:val="0"/>
          <w:numId w:val="3"/>
        </w:numPr>
        <w:shd w:val="clear" w:color="auto" w:fill="FFFFFF"/>
        <w:spacing w:after="0" w:line="240" w:lineRule="auto"/>
        <w:rPr>
          <w:rFonts w:ascii="Times New Roman" w:eastAsia="Times New Roman" w:hAnsi="Times New Roman" w:cs="Times New Roman"/>
          <w:sz w:val="24"/>
          <w:szCs w:val="24"/>
        </w:rPr>
      </w:pPr>
      <w:r w:rsidRPr="00441CA8">
        <w:rPr>
          <w:rFonts w:ascii="Times New Roman" w:hAnsi="Times New Roman" w:cs="Times New Roman"/>
          <w:sz w:val="24"/>
          <w:szCs w:val="24"/>
          <w:vertAlign w:val="superscript"/>
        </w:rPr>
        <w:t>+</w:t>
      </w:r>
      <w:r w:rsidRPr="00441CA8">
        <w:rPr>
          <w:rFonts w:ascii="Times New Roman" w:hAnsi="Times New Roman" w:cs="Times New Roman"/>
          <w:sz w:val="24"/>
          <w:szCs w:val="24"/>
          <w:shd w:val="clear" w:color="auto" w:fill="FFFFFF"/>
        </w:rPr>
        <w:t>Global Campus</w:t>
      </w:r>
    </w:p>
    <w:p w14:paraId="5BFFE1A7" w14:textId="66CAF3B2" w:rsidR="00EB36ED" w:rsidRPr="00441CA8" w:rsidRDefault="00EB36ED" w:rsidP="00EB36ED">
      <w:pPr>
        <w:numPr>
          <w:ilvl w:val="0"/>
          <w:numId w:val="3"/>
        </w:numPr>
        <w:shd w:val="clear" w:color="auto" w:fill="FFFFFF"/>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College Dean</w:t>
      </w:r>
    </w:p>
    <w:p w14:paraId="43BF4A61" w14:textId="460BDA68" w:rsidR="00C94E48" w:rsidRPr="00441CA8" w:rsidRDefault="00C94E48" w:rsidP="00C94E48">
      <w:pPr>
        <w:numPr>
          <w:ilvl w:val="0"/>
          <w:numId w:val="3"/>
        </w:numPr>
        <w:shd w:val="clear" w:color="auto" w:fill="FFFFFF"/>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vertAlign w:val="superscript"/>
        </w:rPr>
        <w:t>*</w:t>
      </w:r>
      <w:r w:rsidRPr="00441CA8">
        <w:rPr>
          <w:rFonts w:ascii="Times New Roman" w:eastAsia="Times New Roman" w:hAnsi="Times New Roman" w:cs="Times New Roman"/>
          <w:sz w:val="24"/>
          <w:szCs w:val="24"/>
        </w:rPr>
        <w:t>General Education and Core Curriculum Committee</w:t>
      </w:r>
    </w:p>
    <w:p w14:paraId="0280A800" w14:textId="4FC6A032" w:rsidR="00EB36ED" w:rsidRPr="00441CA8" w:rsidRDefault="00A114D1" w:rsidP="00EB36ED">
      <w:pPr>
        <w:numPr>
          <w:ilvl w:val="0"/>
          <w:numId w:val="3"/>
        </w:numPr>
        <w:shd w:val="clear" w:color="auto" w:fill="FFFFFF"/>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FDCAD7B" wp14:editId="65A60593">
                <wp:simplePos x="0" y="0"/>
                <wp:positionH relativeFrom="column">
                  <wp:posOffset>3346450</wp:posOffset>
                </wp:positionH>
                <wp:positionV relativeFrom="paragraph">
                  <wp:posOffset>100965</wp:posOffset>
                </wp:positionV>
                <wp:extent cx="520700" cy="76200"/>
                <wp:effectExtent l="38100" t="57150" r="12700" b="19050"/>
                <wp:wrapNone/>
                <wp:docPr id="1" name="Straight Arrow Connector 1"/>
                <wp:cNvGraphicFramePr/>
                <a:graphic xmlns:a="http://schemas.openxmlformats.org/drawingml/2006/main">
                  <a:graphicData uri="http://schemas.microsoft.com/office/word/2010/wordprocessingShape">
                    <wps:wsp>
                      <wps:cNvCnPr/>
                      <wps:spPr>
                        <a:xfrm flipH="1" flipV="1">
                          <a:off x="0" y="0"/>
                          <a:ext cx="52070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0989E1" id="_x0000_t32" coordsize="21600,21600" o:spt="32" o:oned="t" path="m,l21600,21600e" filled="f">
                <v:path arrowok="t" fillok="f" o:connecttype="none"/>
                <o:lock v:ext="edit" shapetype="t"/>
              </v:shapetype>
              <v:shape id="Straight Arrow Connector 1" o:spid="_x0000_s1026" type="#_x0000_t32" style="position:absolute;margin-left:263.5pt;margin-top:7.95pt;width:41pt;height: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" strokecolor="#4472c4 [3204]" strokeweight=".5pt">
                <v:stroke endarrow="block" joinstyle="miter"/>
              </v:shape>
            </w:pict>
          </mc:Fallback>
        </mc:AlternateContent>
      </w:r>
      <w:r w:rsidRPr="00441CA8">
        <w:rPr>
          <w:rFonts w:ascii="Times New Roman" w:eastAsia="Times New Roman" w:hAnsi="Times New Roman" w:cs="Times New Roman"/>
          <w:noProof/>
          <w:sz w:val="24"/>
          <w:szCs w:val="24"/>
          <w:vertAlign w:val="superscript"/>
        </w:rPr>
        <mc:AlternateContent>
          <mc:Choice Requires="wps">
            <w:drawing>
              <wp:anchor distT="45720" distB="45720" distL="114300" distR="114300" simplePos="0" relativeHeight="251659264" behindDoc="0" locked="0" layoutInCell="1" allowOverlap="1" wp14:anchorId="3EE797E7" wp14:editId="753505F5">
                <wp:simplePos x="0" y="0"/>
                <wp:positionH relativeFrom="column">
                  <wp:posOffset>3897630</wp:posOffset>
                </wp:positionH>
                <wp:positionV relativeFrom="paragraph">
                  <wp:posOffset>3175</wp:posOffset>
                </wp:positionV>
                <wp:extent cx="2360930" cy="480060"/>
                <wp:effectExtent l="0" t="0" r="2286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0060"/>
                        </a:xfrm>
                        <a:prstGeom prst="rect">
                          <a:avLst/>
                        </a:prstGeom>
                        <a:solidFill>
                          <a:srgbClr val="FFFFFF"/>
                        </a:solidFill>
                        <a:ln w="9525">
                          <a:solidFill>
                            <a:srgbClr val="000000"/>
                          </a:solidFill>
                          <a:miter lim="800000"/>
                          <a:headEnd/>
                          <a:tailEnd/>
                        </a:ln>
                      </wps:spPr>
                      <wps:txbx>
                        <w:txbxContent>
                          <w:p w14:paraId="16E4E4BD" w14:textId="4162728A" w:rsidR="00C93386" w:rsidRPr="00467703" w:rsidRDefault="00C93386">
                            <w:pPr>
                              <w:rPr>
                                <w:i/>
                                <w:iCs/>
                                <w:color w:val="FF0000"/>
                              </w:rPr>
                            </w:pPr>
                            <w:r w:rsidRPr="00467703">
                              <w:rPr>
                                <w:color w:val="FF0000"/>
                              </w:rPr>
                              <w:t xml:space="preserve">Pending action by Faculty Senate, will be </w:t>
                            </w:r>
                            <w:r w:rsidRPr="00467703">
                              <w:rPr>
                                <w:i/>
                                <w:iCs/>
                                <w:color w:val="FF0000"/>
                              </w:rPr>
                              <w:t>Undergraduate Council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EE797E7" id="_x0000_t202" coordsize="21600,21600" o:spt="202" path="m,l,21600r21600,l21600,xe">
                <v:stroke joinstyle="miter"/>
                <v:path gradientshapeok="t" o:connecttype="rect"/>
              </v:shapetype>
              <v:shape id="Text Box 2" o:spid="_x0000_s1026" type="#_x0000_t202" style="position:absolute;left:0;text-align:left;margin-left:306.9pt;margin-top:.25pt;width:185.9pt;height:37.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">
                <v:textbox>
                  <w:txbxContent>
                    <w:p w14:paraId="16E4E4BD" w14:textId="4162728A" w:rsidR="00C93386" w:rsidRPr="00467703" w:rsidRDefault="00C93386">
                      <w:pPr>
                        <w:rPr>
                          <w:i/>
                          <w:iCs/>
                          <w:color w:val="FF0000"/>
                        </w:rPr>
                      </w:pPr>
                      <w:r w:rsidRPr="00467703">
                        <w:rPr>
                          <w:color w:val="FF0000"/>
                        </w:rPr>
                        <w:t xml:space="preserve">Pending action by Faculty Senate, will be </w:t>
                      </w:r>
                      <w:r w:rsidRPr="00467703">
                        <w:rPr>
                          <w:i/>
                          <w:iCs/>
                          <w:color w:val="FF0000"/>
                        </w:rPr>
                        <w:t>Undergraduate Council</w:t>
                      </w:r>
                    </w:p>
                  </w:txbxContent>
                </v:textbox>
              </v:shape>
            </w:pict>
          </mc:Fallback>
        </mc:AlternateContent>
      </w:r>
      <w:r w:rsidR="00EB36ED" w:rsidRPr="00441CA8">
        <w:rPr>
          <w:rFonts w:ascii="Times New Roman" w:eastAsia="Times New Roman" w:hAnsi="Times New Roman" w:cs="Times New Roman"/>
          <w:sz w:val="24"/>
          <w:szCs w:val="24"/>
          <w:vertAlign w:val="superscript"/>
        </w:rPr>
        <w:t>*</w:t>
      </w:r>
      <w:r w:rsidR="00EB36ED" w:rsidRPr="00441CA8">
        <w:rPr>
          <w:rFonts w:ascii="Times New Roman" w:eastAsia="Times New Roman" w:hAnsi="Times New Roman" w:cs="Times New Roman"/>
          <w:sz w:val="24"/>
          <w:szCs w:val="24"/>
        </w:rPr>
        <w:t>University Course and Programs Committee</w:t>
      </w:r>
    </w:p>
    <w:p w14:paraId="1D991AA4" w14:textId="77777777" w:rsidR="00EB36ED" w:rsidRPr="00441CA8" w:rsidRDefault="00EB36ED" w:rsidP="00EB36ED">
      <w:pPr>
        <w:numPr>
          <w:ilvl w:val="0"/>
          <w:numId w:val="3"/>
        </w:numPr>
        <w:shd w:val="clear" w:color="auto" w:fill="FFFFFF"/>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vertAlign w:val="superscript"/>
        </w:rPr>
        <w:t>*</w:t>
      </w:r>
      <w:r w:rsidRPr="00441CA8">
        <w:rPr>
          <w:rFonts w:ascii="Times New Roman" w:eastAsia="Times New Roman" w:hAnsi="Times New Roman" w:cs="Times New Roman"/>
          <w:sz w:val="24"/>
          <w:szCs w:val="24"/>
        </w:rPr>
        <w:t>Faculty Senate</w:t>
      </w:r>
    </w:p>
    <w:p w14:paraId="159FD288" w14:textId="77777777" w:rsidR="00EB36ED" w:rsidRPr="00441CA8" w:rsidRDefault="00EB36ED" w:rsidP="00EB36ED">
      <w:pPr>
        <w:numPr>
          <w:ilvl w:val="0"/>
          <w:numId w:val="3"/>
        </w:numPr>
        <w:shd w:val="clear" w:color="auto" w:fill="FFFFFF"/>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Vice Chancellor for Academic Affairs</w:t>
      </w:r>
    </w:p>
    <w:p w14:paraId="2F5C73CA" w14:textId="2EFAB4E9" w:rsidR="00EB36ED" w:rsidRPr="00441CA8" w:rsidRDefault="00EB36ED" w:rsidP="00EB36ED">
      <w:pPr>
        <w:numPr>
          <w:ilvl w:val="0"/>
          <w:numId w:val="3"/>
        </w:numPr>
        <w:shd w:val="clear" w:color="auto" w:fill="FFFFFF"/>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Registrar</w:t>
      </w:r>
    </w:p>
    <w:p w14:paraId="08D2D1B2" w14:textId="77777777" w:rsidR="00EB36ED" w:rsidRPr="00441CA8" w:rsidRDefault="00EB36ED" w:rsidP="00EB36ED">
      <w:pPr>
        <w:numPr>
          <w:ilvl w:val="0"/>
          <w:numId w:val="3"/>
        </w:numPr>
        <w:shd w:val="clear" w:color="auto" w:fill="FFFFFF"/>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Final Approval</w:t>
      </w:r>
    </w:p>
    <w:p w14:paraId="444618BA" w14:textId="3632877A" w:rsidR="0089675F" w:rsidRPr="00441CA8" w:rsidRDefault="0089675F" w:rsidP="00EB36ED">
      <w:pPr>
        <w:shd w:val="clear" w:color="auto" w:fill="FFFFFF"/>
        <w:spacing w:after="0" w:line="240" w:lineRule="auto"/>
        <w:ind w:left="360"/>
        <w:rPr>
          <w:rFonts w:ascii="Times New Roman" w:eastAsia="Times New Roman" w:hAnsi="Times New Roman" w:cs="Times New Roman"/>
          <w:sz w:val="24"/>
          <w:szCs w:val="24"/>
          <w:vertAlign w:val="superscript"/>
        </w:rPr>
      </w:pPr>
      <w:r w:rsidRPr="00441CA8">
        <w:rPr>
          <w:rFonts w:ascii="Times New Roman" w:hAnsi="Times New Roman" w:cs="Times New Roman"/>
          <w:sz w:val="24"/>
          <w:szCs w:val="24"/>
          <w:vertAlign w:val="superscript"/>
        </w:rPr>
        <w:lastRenderedPageBreak/>
        <w:t>+</w:t>
      </w:r>
      <w:r w:rsidRPr="00441CA8">
        <w:rPr>
          <w:rFonts w:ascii="Times New Roman" w:hAnsi="Times New Roman" w:cs="Times New Roman"/>
          <w:sz w:val="24"/>
          <w:szCs w:val="24"/>
          <w:shd w:val="clear" w:color="auto" w:fill="FFFFFF"/>
        </w:rPr>
        <w:t>if online/off-campus delivery method is proposed</w:t>
      </w:r>
    </w:p>
    <w:p w14:paraId="1AC34DD1" w14:textId="0794B9F3" w:rsidR="00EB36ED" w:rsidRPr="00441CA8" w:rsidRDefault="00EB36ED" w:rsidP="00EB36ED">
      <w:pPr>
        <w:shd w:val="clear" w:color="auto" w:fill="FFFFFF"/>
        <w:spacing w:after="0" w:line="240" w:lineRule="auto"/>
        <w:ind w:left="360"/>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vertAlign w:val="superscript"/>
        </w:rPr>
        <w:t>*</w:t>
      </w:r>
      <w:proofErr w:type="gramStart"/>
      <w:r w:rsidRPr="00441CA8">
        <w:rPr>
          <w:rFonts w:ascii="Times New Roman" w:eastAsia="Times New Roman" w:hAnsi="Times New Roman" w:cs="Times New Roman"/>
          <w:sz w:val="24"/>
          <w:szCs w:val="24"/>
        </w:rPr>
        <w:t>if</w:t>
      </w:r>
      <w:proofErr w:type="gramEnd"/>
      <w:r w:rsidRPr="00441CA8">
        <w:rPr>
          <w:rFonts w:ascii="Times New Roman" w:eastAsia="Times New Roman" w:hAnsi="Times New Roman" w:cs="Times New Roman"/>
          <w:sz w:val="24"/>
          <w:szCs w:val="24"/>
        </w:rPr>
        <w:t xml:space="preserve"> change is proposed </w:t>
      </w:r>
      <w:r w:rsidR="00C93386" w:rsidRPr="00441CA8">
        <w:rPr>
          <w:rFonts w:ascii="Times New Roman" w:eastAsia="Times New Roman" w:hAnsi="Times New Roman" w:cs="Times New Roman"/>
          <w:sz w:val="24"/>
          <w:szCs w:val="24"/>
        </w:rPr>
        <w:t xml:space="preserve">to a General Education or State Minimum Core </w:t>
      </w:r>
      <w:r w:rsidRPr="00441CA8">
        <w:rPr>
          <w:rFonts w:ascii="Times New Roman" w:eastAsia="Times New Roman" w:hAnsi="Times New Roman" w:cs="Times New Roman"/>
          <w:sz w:val="24"/>
          <w:szCs w:val="24"/>
        </w:rPr>
        <w:t>course</w:t>
      </w:r>
    </w:p>
    <w:p w14:paraId="529CAF21" w14:textId="259334DB" w:rsidR="00EB36ED" w:rsidRPr="00441CA8" w:rsidRDefault="00EB36ED" w:rsidP="00EB36ED">
      <w:pPr>
        <w:spacing w:after="0" w:line="240" w:lineRule="auto"/>
        <w:rPr>
          <w:rFonts w:ascii="Times New Roman" w:hAnsi="Times New Roman" w:cs="Times New Roman"/>
          <w:b/>
          <w:bCs/>
          <w:sz w:val="24"/>
          <w:szCs w:val="24"/>
        </w:rPr>
      </w:pPr>
    </w:p>
    <w:p w14:paraId="03C234A3" w14:textId="33132554" w:rsidR="00DD5FFF" w:rsidRPr="00441CA8" w:rsidRDefault="00F608CF" w:rsidP="00DD5FFF">
      <w:pPr>
        <w:spacing w:after="0" w:line="240" w:lineRule="auto"/>
        <w:rPr>
          <w:rFonts w:ascii="Times New Roman" w:hAnsi="Times New Roman" w:cs="Times New Roman"/>
          <w:color w:val="5A5A5A"/>
          <w:sz w:val="24"/>
          <w:szCs w:val="24"/>
          <w:shd w:val="clear" w:color="auto" w:fill="FFFFFF"/>
        </w:rPr>
      </w:pPr>
      <w:r w:rsidRPr="00441CA8">
        <w:rPr>
          <w:rFonts w:ascii="Times New Roman" w:hAnsi="Times New Roman" w:cs="Times New Roman"/>
          <w:sz w:val="24"/>
          <w:szCs w:val="24"/>
        </w:rPr>
        <w:t xml:space="preserve">Requests to </w:t>
      </w:r>
      <w:r w:rsidR="00DD5FFF" w:rsidRPr="00441CA8">
        <w:rPr>
          <w:rFonts w:ascii="Times New Roman" w:hAnsi="Times New Roman" w:cs="Times New Roman"/>
          <w:sz w:val="24"/>
          <w:szCs w:val="24"/>
        </w:rPr>
        <w:t>propose</w:t>
      </w:r>
      <w:r w:rsidRPr="00441CA8">
        <w:rPr>
          <w:rFonts w:ascii="Times New Roman" w:hAnsi="Times New Roman" w:cs="Times New Roman"/>
          <w:sz w:val="24"/>
          <w:szCs w:val="24"/>
        </w:rPr>
        <w:t xml:space="preserve"> a new course</w:t>
      </w:r>
      <w:r w:rsidR="0073738C" w:rsidRPr="00441CA8">
        <w:rPr>
          <w:rFonts w:ascii="Times New Roman" w:hAnsi="Times New Roman" w:cs="Times New Roman"/>
          <w:sz w:val="24"/>
          <w:szCs w:val="24"/>
        </w:rPr>
        <w:t xml:space="preserve"> </w:t>
      </w:r>
      <w:r w:rsidR="00DD5FFF" w:rsidRPr="00441CA8">
        <w:rPr>
          <w:rFonts w:ascii="Times New Roman" w:hAnsi="Times New Roman" w:cs="Times New Roman"/>
          <w:sz w:val="24"/>
          <w:szCs w:val="24"/>
        </w:rPr>
        <w:t xml:space="preserve">in </w:t>
      </w:r>
      <w:r w:rsidR="00A01159" w:rsidRPr="00441CA8">
        <w:rPr>
          <w:rFonts w:ascii="Times New Roman" w:hAnsi="Times New Roman" w:cs="Times New Roman"/>
          <w:sz w:val="24"/>
          <w:szCs w:val="24"/>
        </w:rPr>
        <w:t xml:space="preserve">any delivery mode </w:t>
      </w:r>
      <w:r w:rsidR="0073738C" w:rsidRPr="00441CA8">
        <w:rPr>
          <w:rFonts w:ascii="Times New Roman" w:hAnsi="Times New Roman" w:cs="Times New Roman"/>
          <w:sz w:val="24"/>
          <w:szCs w:val="24"/>
        </w:rPr>
        <w:t xml:space="preserve">are initiated at the departmental level and </w:t>
      </w:r>
      <w:r w:rsidR="00A01159" w:rsidRPr="00441CA8">
        <w:rPr>
          <w:rFonts w:ascii="Times New Roman" w:hAnsi="Times New Roman" w:cs="Times New Roman"/>
          <w:sz w:val="24"/>
          <w:szCs w:val="24"/>
        </w:rPr>
        <w:t>follow</w:t>
      </w:r>
      <w:r w:rsidR="00DD5FFF" w:rsidRPr="00441CA8">
        <w:rPr>
          <w:rFonts w:ascii="Times New Roman" w:hAnsi="Times New Roman" w:cs="Times New Roman"/>
          <w:sz w:val="24"/>
          <w:szCs w:val="24"/>
        </w:rPr>
        <w:t xml:space="preserve"> the following approval process via the online </w:t>
      </w:r>
      <w:hyperlink r:id="rId10" w:history="1">
        <w:r w:rsidR="00DD5FFF" w:rsidRPr="00441CA8">
          <w:rPr>
            <w:rStyle w:val="Hyperlink"/>
            <w:rFonts w:ascii="Times New Roman" w:hAnsi="Times New Roman" w:cs="Times New Roman"/>
            <w:color w:val="AA0000"/>
            <w:sz w:val="24"/>
            <w:szCs w:val="24"/>
          </w:rPr>
          <w:t>Course Inventory Management</w:t>
        </w:r>
      </w:hyperlink>
      <w:r w:rsidR="00DD5FFF" w:rsidRPr="00441CA8">
        <w:rPr>
          <w:rFonts w:ascii="Times New Roman" w:hAnsi="Times New Roman" w:cs="Times New Roman"/>
          <w:color w:val="5A5A5A"/>
          <w:sz w:val="24"/>
          <w:szCs w:val="24"/>
          <w:shd w:val="clear" w:color="auto" w:fill="FFFFFF"/>
        </w:rPr>
        <w:t xml:space="preserve"> (CIM).</w:t>
      </w:r>
    </w:p>
    <w:p w14:paraId="5472B6D1" w14:textId="43EEE781"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Registrar Initial Review</w:t>
      </w:r>
    </w:p>
    <w:p w14:paraId="4FDC4BDD" w14:textId="51527312"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Department Chair</w:t>
      </w:r>
    </w:p>
    <w:p w14:paraId="13A06E20" w14:textId="203E852B" w:rsidR="0089675F" w:rsidRPr="00441CA8" w:rsidRDefault="0089675F" w:rsidP="0089675F">
      <w:pPr>
        <w:numPr>
          <w:ilvl w:val="0"/>
          <w:numId w:val="5"/>
        </w:numPr>
        <w:shd w:val="clear" w:color="auto" w:fill="FFFFFF"/>
        <w:spacing w:after="0" w:line="240" w:lineRule="auto"/>
        <w:rPr>
          <w:rFonts w:ascii="Times New Roman" w:eastAsia="Times New Roman" w:hAnsi="Times New Roman" w:cs="Times New Roman"/>
          <w:sz w:val="24"/>
          <w:szCs w:val="24"/>
        </w:rPr>
      </w:pPr>
      <w:r w:rsidRPr="00441CA8">
        <w:rPr>
          <w:rFonts w:ascii="Times New Roman" w:hAnsi="Times New Roman" w:cs="Times New Roman"/>
          <w:sz w:val="24"/>
          <w:szCs w:val="24"/>
          <w:vertAlign w:val="superscript"/>
        </w:rPr>
        <w:t>+</w:t>
      </w:r>
      <w:r w:rsidRPr="00441CA8">
        <w:rPr>
          <w:rFonts w:ascii="Times New Roman" w:hAnsi="Times New Roman" w:cs="Times New Roman"/>
          <w:sz w:val="24"/>
          <w:szCs w:val="24"/>
          <w:shd w:val="clear" w:color="auto" w:fill="FFFFFF"/>
        </w:rPr>
        <w:t>Global Campus</w:t>
      </w:r>
    </w:p>
    <w:p w14:paraId="192FC0B5" w14:textId="102E2C22"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College Curriculum Committee</w:t>
      </w:r>
    </w:p>
    <w:p w14:paraId="5800921B" w14:textId="6E1D2B58"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College Faculty</w:t>
      </w:r>
    </w:p>
    <w:p w14:paraId="28F1F20C" w14:textId="47D5304E"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College Dean</w:t>
      </w:r>
    </w:p>
    <w:p w14:paraId="64DF80D6" w14:textId="7014D1DE" w:rsidR="00DD5FFF" w:rsidRPr="00441CA8" w:rsidRDefault="00C94E48"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noProof/>
          <w:sz w:val="24"/>
          <w:szCs w:val="24"/>
          <w:vertAlign w:val="superscript"/>
        </w:rPr>
        <mc:AlternateContent>
          <mc:Choice Requires="wps">
            <w:drawing>
              <wp:anchor distT="45720" distB="45720" distL="114300" distR="114300" simplePos="0" relativeHeight="251662336" behindDoc="0" locked="0" layoutInCell="1" allowOverlap="1" wp14:anchorId="4663C06D" wp14:editId="669F55BF">
                <wp:simplePos x="0" y="0"/>
                <wp:positionH relativeFrom="column">
                  <wp:posOffset>4032250</wp:posOffset>
                </wp:positionH>
                <wp:positionV relativeFrom="paragraph">
                  <wp:posOffset>139065</wp:posOffset>
                </wp:positionV>
                <wp:extent cx="2360930" cy="48006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0060"/>
                        </a:xfrm>
                        <a:prstGeom prst="rect">
                          <a:avLst/>
                        </a:prstGeom>
                        <a:solidFill>
                          <a:srgbClr val="FFFFFF"/>
                        </a:solidFill>
                        <a:ln w="9525">
                          <a:solidFill>
                            <a:srgbClr val="000000"/>
                          </a:solidFill>
                          <a:miter lim="800000"/>
                          <a:headEnd/>
                          <a:tailEnd/>
                        </a:ln>
                      </wps:spPr>
                      <wps:txbx>
                        <w:txbxContent>
                          <w:p w14:paraId="41EEE592" w14:textId="77777777" w:rsidR="00C93386" w:rsidRPr="00467703" w:rsidRDefault="00C93386" w:rsidP="00C93386">
                            <w:pPr>
                              <w:rPr>
                                <w:i/>
                                <w:iCs/>
                                <w:color w:val="FF0000"/>
                              </w:rPr>
                            </w:pPr>
                            <w:r w:rsidRPr="00467703">
                              <w:rPr>
                                <w:color w:val="FF0000"/>
                              </w:rPr>
                              <w:t xml:space="preserve">Pending action by Faculty Senate, will be </w:t>
                            </w:r>
                            <w:r w:rsidRPr="00467703">
                              <w:rPr>
                                <w:i/>
                                <w:iCs/>
                                <w:color w:val="FF0000"/>
                              </w:rPr>
                              <w:t>Undergraduate Council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63C06D" id="_x0000_s1027" type="#_x0000_t202" style="position:absolute;left:0;text-align:left;margin-left:317.5pt;margin-top:10.95pt;width:185.9pt;height:37.8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">
                <v:textbox>
                  <w:txbxContent>
                    <w:p w14:paraId="41EEE592" w14:textId="77777777" w:rsidR="00C93386" w:rsidRPr="00467703" w:rsidRDefault="00C93386" w:rsidP="00C93386">
                      <w:pPr>
                        <w:rPr>
                          <w:i/>
                          <w:iCs/>
                          <w:color w:val="FF0000"/>
                        </w:rPr>
                      </w:pPr>
                      <w:r w:rsidRPr="00467703">
                        <w:rPr>
                          <w:color w:val="FF0000"/>
                        </w:rPr>
                        <w:t xml:space="preserve">Pending action by Faculty Senate, will be </w:t>
                      </w:r>
                      <w:r w:rsidRPr="00467703">
                        <w:rPr>
                          <w:i/>
                          <w:iCs/>
                          <w:color w:val="FF0000"/>
                        </w:rPr>
                        <w:t>Undergraduate Council</w:t>
                      </w:r>
                    </w:p>
                  </w:txbxContent>
                </v:textbox>
              </v:shape>
            </w:pict>
          </mc:Fallback>
        </mc:AlternateContent>
      </w:r>
      <w:r w:rsidR="00DD5FFF" w:rsidRPr="00441CA8">
        <w:rPr>
          <w:rFonts w:ascii="Times New Roman" w:eastAsia="Times New Roman" w:hAnsi="Times New Roman" w:cs="Times New Roman"/>
          <w:sz w:val="24"/>
          <w:szCs w:val="24"/>
        </w:rPr>
        <w:t>Vice Chancellor for Academic Affairs</w:t>
      </w:r>
    </w:p>
    <w:p w14:paraId="3019CDBD" w14:textId="5A00391C" w:rsidR="00C94E48" w:rsidRPr="00441CA8" w:rsidRDefault="00C94E48" w:rsidP="00C94E48">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8884CD2" wp14:editId="12BB3570">
                <wp:simplePos x="0" y="0"/>
                <wp:positionH relativeFrom="column">
                  <wp:posOffset>3289300</wp:posOffset>
                </wp:positionH>
                <wp:positionV relativeFrom="paragraph">
                  <wp:posOffset>7620</wp:posOffset>
                </wp:positionV>
                <wp:extent cx="748030" cy="247650"/>
                <wp:effectExtent l="38100" t="0" r="13970" b="76200"/>
                <wp:wrapNone/>
                <wp:docPr id="3" name="Straight Arrow Connector 3"/>
                <wp:cNvGraphicFramePr/>
                <a:graphic xmlns:a="http://schemas.openxmlformats.org/drawingml/2006/main">
                  <a:graphicData uri="http://schemas.microsoft.com/office/word/2010/wordprocessingShape">
                    <wps:wsp>
                      <wps:cNvCnPr/>
                      <wps:spPr>
                        <a:xfrm flipH="1">
                          <a:off x="0" y="0"/>
                          <a:ext cx="74803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652FC5" id="Straight Arrow Connector 3" o:spid="_x0000_s1026" type="#_x0000_t32" style="position:absolute;margin-left:259pt;margin-top:.6pt;width:58.9pt;height:1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" strokecolor="#4472c4 [3204]" strokeweight=".5pt">
                <v:stroke endarrow="block" joinstyle="miter"/>
              </v:shape>
            </w:pict>
          </mc:Fallback>
        </mc:AlternateContent>
      </w:r>
      <w:r w:rsidRPr="00441CA8">
        <w:rPr>
          <w:rFonts w:ascii="Times New Roman" w:eastAsia="Times New Roman" w:hAnsi="Times New Roman" w:cs="Times New Roman"/>
          <w:sz w:val="24"/>
          <w:szCs w:val="24"/>
          <w:vertAlign w:val="superscript"/>
        </w:rPr>
        <w:t>*</w:t>
      </w:r>
      <w:r w:rsidRPr="00441CA8">
        <w:rPr>
          <w:rFonts w:ascii="Times New Roman" w:eastAsia="Times New Roman" w:hAnsi="Times New Roman" w:cs="Times New Roman"/>
          <w:sz w:val="24"/>
          <w:szCs w:val="24"/>
        </w:rPr>
        <w:t>General Education and Core Curriculum Committee</w:t>
      </w:r>
    </w:p>
    <w:p w14:paraId="6D5E80B5" w14:textId="5276BC12"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University Course and Programs Committee</w:t>
      </w:r>
    </w:p>
    <w:p w14:paraId="111FAB08" w14:textId="77B6DDD7"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vertAlign w:val="superscript"/>
        </w:rPr>
        <w:t>~</w:t>
      </w:r>
      <w:r w:rsidRPr="00441CA8">
        <w:rPr>
          <w:rFonts w:ascii="Times New Roman" w:eastAsia="Times New Roman" w:hAnsi="Times New Roman" w:cs="Times New Roman"/>
          <w:sz w:val="24"/>
          <w:szCs w:val="24"/>
        </w:rPr>
        <w:t xml:space="preserve">Graduate </w:t>
      </w:r>
      <w:r w:rsidR="00C93386" w:rsidRPr="00441CA8">
        <w:rPr>
          <w:rFonts w:ascii="Times New Roman" w:eastAsia="Times New Roman" w:hAnsi="Times New Roman" w:cs="Times New Roman"/>
          <w:sz w:val="24"/>
          <w:szCs w:val="24"/>
        </w:rPr>
        <w:t>Council</w:t>
      </w:r>
      <w:r w:rsidRPr="00441CA8">
        <w:rPr>
          <w:rFonts w:ascii="Times New Roman" w:eastAsia="Times New Roman" w:hAnsi="Times New Roman" w:cs="Times New Roman"/>
          <w:sz w:val="24"/>
          <w:szCs w:val="24"/>
        </w:rPr>
        <w:t xml:space="preserve"> </w:t>
      </w:r>
    </w:p>
    <w:p w14:paraId="06F116B2" w14:textId="77777777"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vertAlign w:val="superscript"/>
        </w:rPr>
        <w:t>~</w:t>
      </w:r>
      <w:r w:rsidRPr="00441CA8">
        <w:rPr>
          <w:rFonts w:ascii="Times New Roman" w:eastAsia="Times New Roman" w:hAnsi="Times New Roman" w:cs="Times New Roman"/>
          <w:sz w:val="24"/>
          <w:szCs w:val="24"/>
        </w:rPr>
        <w:t xml:space="preserve">Graduate Dean </w:t>
      </w:r>
    </w:p>
    <w:p w14:paraId="6A005466" w14:textId="77777777"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Faculty Senate</w:t>
      </w:r>
    </w:p>
    <w:p w14:paraId="29B2AD90" w14:textId="77777777"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Vice Chancellor for Academic Affairs</w:t>
      </w:r>
    </w:p>
    <w:p w14:paraId="46B9455A" w14:textId="77777777" w:rsidR="00DD5FF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Registrar</w:t>
      </w:r>
    </w:p>
    <w:p w14:paraId="49141EB0" w14:textId="17AD0BD2" w:rsidR="0089675F" w:rsidRPr="00441CA8" w:rsidRDefault="00DD5FFF" w:rsidP="0089675F">
      <w:pPr>
        <w:numPr>
          <w:ilvl w:val="0"/>
          <w:numId w:val="5"/>
        </w:numPr>
        <w:spacing w:after="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Final Approval</w:t>
      </w:r>
      <w:r w:rsidRPr="00441CA8">
        <w:rPr>
          <w:rFonts w:ascii="Times New Roman" w:eastAsia="Times New Roman" w:hAnsi="Times New Roman" w:cs="Times New Roman"/>
          <w:sz w:val="24"/>
          <w:szCs w:val="24"/>
        </w:rPr>
        <w:br/>
      </w:r>
      <w:r w:rsidR="0089675F" w:rsidRPr="00441CA8">
        <w:rPr>
          <w:rFonts w:ascii="Times New Roman" w:hAnsi="Times New Roman" w:cs="Times New Roman"/>
          <w:sz w:val="24"/>
          <w:szCs w:val="24"/>
          <w:vertAlign w:val="superscript"/>
        </w:rPr>
        <w:t>+</w:t>
      </w:r>
      <w:r w:rsidR="0089675F" w:rsidRPr="00441CA8">
        <w:rPr>
          <w:rFonts w:ascii="Times New Roman" w:hAnsi="Times New Roman" w:cs="Times New Roman"/>
          <w:sz w:val="24"/>
          <w:szCs w:val="24"/>
          <w:shd w:val="clear" w:color="auto" w:fill="FFFFFF"/>
        </w:rPr>
        <w:t>if online/off-campus delivery method is proposed</w:t>
      </w:r>
    </w:p>
    <w:p w14:paraId="23D571C7" w14:textId="27FBC309" w:rsidR="00F608CF" w:rsidRPr="00441CA8" w:rsidRDefault="00DD5FFF" w:rsidP="0089675F">
      <w:pPr>
        <w:spacing w:after="0" w:line="240" w:lineRule="auto"/>
        <w:ind w:left="720"/>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vertAlign w:val="superscript"/>
        </w:rPr>
        <w:t>*</w:t>
      </w:r>
      <w:proofErr w:type="gramStart"/>
      <w:r w:rsidRPr="00441CA8">
        <w:rPr>
          <w:rFonts w:ascii="Times New Roman" w:eastAsia="Times New Roman" w:hAnsi="Times New Roman" w:cs="Times New Roman"/>
          <w:sz w:val="24"/>
          <w:szCs w:val="24"/>
        </w:rPr>
        <w:t>if</w:t>
      </w:r>
      <w:proofErr w:type="gramEnd"/>
      <w:r w:rsidRPr="00441CA8">
        <w:rPr>
          <w:rFonts w:ascii="Times New Roman" w:eastAsia="Times New Roman" w:hAnsi="Times New Roman" w:cs="Times New Roman"/>
          <w:sz w:val="24"/>
          <w:szCs w:val="24"/>
        </w:rPr>
        <w:t xml:space="preserve"> </w:t>
      </w:r>
      <w:r w:rsidR="00C93386" w:rsidRPr="00441CA8">
        <w:rPr>
          <w:rFonts w:ascii="Times New Roman" w:eastAsia="Times New Roman" w:hAnsi="Times New Roman" w:cs="Times New Roman"/>
          <w:sz w:val="24"/>
          <w:szCs w:val="24"/>
        </w:rPr>
        <w:t>course</w:t>
      </w:r>
      <w:r w:rsidRPr="00441CA8">
        <w:rPr>
          <w:rFonts w:ascii="Times New Roman" w:eastAsia="Times New Roman" w:hAnsi="Times New Roman" w:cs="Times New Roman"/>
          <w:sz w:val="24"/>
          <w:szCs w:val="24"/>
        </w:rPr>
        <w:t xml:space="preserve"> is proposed </w:t>
      </w:r>
      <w:r w:rsidR="00C93386" w:rsidRPr="00441CA8">
        <w:rPr>
          <w:rFonts w:ascii="Times New Roman" w:eastAsia="Times New Roman" w:hAnsi="Times New Roman" w:cs="Times New Roman"/>
          <w:sz w:val="24"/>
          <w:szCs w:val="24"/>
        </w:rPr>
        <w:t>for a General Education or State Minimum Core course</w:t>
      </w:r>
      <w:r w:rsidRPr="00441CA8">
        <w:rPr>
          <w:rFonts w:ascii="Times New Roman" w:eastAsia="Times New Roman" w:hAnsi="Times New Roman" w:cs="Times New Roman"/>
          <w:sz w:val="24"/>
          <w:szCs w:val="24"/>
        </w:rPr>
        <w:br/>
      </w:r>
      <w:r w:rsidRPr="00441CA8">
        <w:rPr>
          <w:rFonts w:ascii="Times New Roman" w:eastAsia="Times New Roman" w:hAnsi="Times New Roman" w:cs="Times New Roman"/>
          <w:sz w:val="24"/>
          <w:szCs w:val="24"/>
          <w:vertAlign w:val="superscript"/>
        </w:rPr>
        <w:t>~</w:t>
      </w:r>
      <w:r w:rsidRPr="00441CA8">
        <w:rPr>
          <w:rFonts w:ascii="Times New Roman" w:eastAsia="Times New Roman" w:hAnsi="Times New Roman" w:cs="Times New Roman"/>
          <w:sz w:val="24"/>
          <w:szCs w:val="24"/>
        </w:rPr>
        <w:t xml:space="preserve">if course is graduate level </w:t>
      </w:r>
    </w:p>
    <w:p w14:paraId="52BCC206" w14:textId="77777777" w:rsidR="003F0E5A" w:rsidRPr="00441CA8" w:rsidRDefault="003F0E5A" w:rsidP="00EB36ED">
      <w:pPr>
        <w:spacing w:after="0" w:line="240" w:lineRule="auto"/>
        <w:rPr>
          <w:rFonts w:ascii="Times New Roman" w:hAnsi="Times New Roman" w:cs="Times New Roman"/>
          <w:sz w:val="24"/>
          <w:szCs w:val="24"/>
          <w:shd w:val="clear" w:color="auto" w:fill="FFFFFF"/>
        </w:rPr>
      </w:pPr>
    </w:p>
    <w:p w14:paraId="412A2A9B" w14:textId="04191EBC" w:rsidR="00151E9D" w:rsidRPr="00441CA8" w:rsidRDefault="003F0E5A" w:rsidP="00EB36ED">
      <w:pPr>
        <w:spacing w:after="0" w:line="240" w:lineRule="auto"/>
        <w:rPr>
          <w:rFonts w:ascii="Times New Roman" w:hAnsi="Times New Roman" w:cs="Times New Roman"/>
          <w:sz w:val="24"/>
          <w:szCs w:val="24"/>
          <w:shd w:val="clear" w:color="auto" w:fill="FFFFFF"/>
        </w:rPr>
      </w:pPr>
      <w:r w:rsidRPr="00441CA8">
        <w:rPr>
          <w:rFonts w:ascii="Times New Roman" w:hAnsi="Times New Roman" w:cs="Times New Roman"/>
          <w:sz w:val="24"/>
          <w:szCs w:val="24"/>
          <w:shd w:val="clear" w:color="auto" w:fill="FFFFFF"/>
        </w:rPr>
        <w:t>All online courses are approved and developed by Global Campus to ensure compliance and adherence to distance education standards.</w:t>
      </w:r>
    </w:p>
    <w:p w14:paraId="33454948" w14:textId="77777777" w:rsidR="003F0E5A" w:rsidRPr="00441CA8" w:rsidRDefault="003F0E5A" w:rsidP="00EB36ED">
      <w:pPr>
        <w:spacing w:after="0" w:line="240" w:lineRule="auto"/>
        <w:rPr>
          <w:rFonts w:ascii="Times New Roman" w:hAnsi="Times New Roman" w:cs="Times New Roman"/>
          <w:sz w:val="24"/>
          <w:szCs w:val="24"/>
        </w:rPr>
      </w:pPr>
    </w:p>
    <w:p w14:paraId="5FF75768" w14:textId="6F2C77C1" w:rsidR="00EB36ED" w:rsidRPr="00441CA8" w:rsidRDefault="00EB36ED" w:rsidP="00EB36ED">
      <w:pPr>
        <w:spacing w:after="0" w:line="240" w:lineRule="auto"/>
        <w:rPr>
          <w:rFonts w:ascii="Times New Roman" w:hAnsi="Times New Roman" w:cs="Times New Roman"/>
          <w:sz w:val="24"/>
          <w:szCs w:val="24"/>
        </w:rPr>
      </w:pPr>
      <w:r w:rsidRPr="00441CA8">
        <w:rPr>
          <w:rFonts w:ascii="Times New Roman" w:hAnsi="Times New Roman" w:cs="Times New Roman"/>
          <w:sz w:val="24"/>
          <w:szCs w:val="24"/>
        </w:rPr>
        <w:t xml:space="preserve">Requests to </w:t>
      </w:r>
      <w:r w:rsidR="00100CFF" w:rsidRPr="00441CA8">
        <w:rPr>
          <w:rFonts w:ascii="Times New Roman" w:hAnsi="Times New Roman" w:cs="Times New Roman"/>
          <w:sz w:val="24"/>
          <w:szCs w:val="24"/>
        </w:rPr>
        <w:t xml:space="preserve">propose a </w:t>
      </w:r>
      <w:r w:rsidR="00761F31" w:rsidRPr="00441CA8">
        <w:rPr>
          <w:rFonts w:ascii="Times New Roman" w:hAnsi="Times New Roman" w:cs="Times New Roman"/>
          <w:sz w:val="24"/>
          <w:szCs w:val="24"/>
        </w:rPr>
        <w:t xml:space="preserve">new </w:t>
      </w:r>
      <w:r w:rsidR="00100CFF" w:rsidRPr="00441CA8">
        <w:rPr>
          <w:rFonts w:ascii="Times New Roman" w:hAnsi="Times New Roman" w:cs="Times New Roman"/>
          <w:sz w:val="24"/>
          <w:szCs w:val="24"/>
        </w:rPr>
        <w:t>course</w:t>
      </w:r>
      <w:r w:rsidRPr="00441CA8">
        <w:rPr>
          <w:rFonts w:ascii="Times New Roman" w:hAnsi="Times New Roman" w:cs="Times New Roman"/>
          <w:sz w:val="24"/>
          <w:szCs w:val="24"/>
        </w:rPr>
        <w:t xml:space="preserve"> or add a delivery mode </w:t>
      </w:r>
      <w:r w:rsidR="00100CFF" w:rsidRPr="00441CA8">
        <w:rPr>
          <w:rFonts w:ascii="Times New Roman" w:hAnsi="Times New Roman" w:cs="Times New Roman"/>
          <w:sz w:val="24"/>
          <w:szCs w:val="24"/>
        </w:rPr>
        <w:t xml:space="preserve">to an </w:t>
      </w:r>
      <w:r w:rsidR="005B3B55" w:rsidRPr="00441CA8">
        <w:rPr>
          <w:rFonts w:ascii="Times New Roman" w:hAnsi="Times New Roman" w:cs="Times New Roman"/>
          <w:sz w:val="24"/>
          <w:szCs w:val="24"/>
        </w:rPr>
        <w:t xml:space="preserve">existing </w:t>
      </w:r>
      <w:r w:rsidR="00100CFF" w:rsidRPr="00441CA8">
        <w:rPr>
          <w:rFonts w:ascii="Times New Roman" w:hAnsi="Times New Roman" w:cs="Times New Roman"/>
          <w:sz w:val="24"/>
          <w:szCs w:val="24"/>
        </w:rPr>
        <w:t xml:space="preserve">course </w:t>
      </w:r>
      <w:r w:rsidRPr="00441CA8">
        <w:rPr>
          <w:rFonts w:ascii="Times New Roman" w:hAnsi="Times New Roman" w:cs="Times New Roman"/>
          <w:sz w:val="24"/>
          <w:szCs w:val="24"/>
        </w:rPr>
        <w:t xml:space="preserve">must include a justification that describes </w:t>
      </w:r>
      <w:r w:rsidR="00A01159" w:rsidRPr="00441CA8">
        <w:rPr>
          <w:rFonts w:ascii="Times New Roman" w:hAnsi="Times New Roman" w:cs="Times New Roman"/>
          <w:sz w:val="24"/>
          <w:szCs w:val="24"/>
        </w:rPr>
        <w:t xml:space="preserve">the </w:t>
      </w:r>
      <w:r w:rsidR="00D962EF" w:rsidRPr="00441CA8">
        <w:rPr>
          <w:rFonts w:ascii="Times New Roman" w:hAnsi="Times New Roman" w:cs="Times New Roman"/>
          <w:sz w:val="24"/>
          <w:szCs w:val="24"/>
        </w:rPr>
        <w:t>rationale for a</w:t>
      </w:r>
      <w:r w:rsidR="00A01159" w:rsidRPr="00441CA8">
        <w:rPr>
          <w:rFonts w:ascii="Times New Roman" w:hAnsi="Times New Roman" w:cs="Times New Roman"/>
          <w:sz w:val="24"/>
          <w:szCs w:val="24"/>
        </w:rPr>
        <w:t xml:space="preserve"> </w:t>
      </w:r>
      <w:r w:rsidR="002A731A" w:rsidRPr="00441CA8">
        <w:rPr>
          <w:rFonts w:ascii="Times New Roman" w:hAnsi="Times New Roman" w:cs="Times New Roman"/>
          <w:sz w:val="24"/>
          <w:szCs w:val="24"/>
        </w:rPr>
        <w:t>proposal</w:t>
      </w:r>
      <w:r w:rsidR="00A01159" w:rsidRPr="00441CA8">
        <w:rPr>
          <w:rFonts w:ascii="Times New Roman" w:hAnsi="Times New Roman" w:cs="Times New Roman"/>
          <w:sz w:val="24"/>
          <w:szCs w:val="24"/>
        </w:rPr>
        <w:t xml:space="preserve"> and </w:t>
      </w:r>
      <w:r w:rsidRPr="00441CA8">
        <w:rPr>
          <w:rFonts w:ascii="Times New Roman" w:hAnsi="Times New Roman" w:cs="Times New Roman"/>
          <w:sz w:val="24"/>
          <w:szCs w:val="24"/>
        </w:rPr>
        <w:t xml:space="preserve">the anticipated advantage to student learning resulting from </w:t>
      </w:r>
      <w:r w:rsidR="00D962EF" w:rsidRPr="00441CA8">
        <w:rPr>
          <w:rFonts w:ascii="Times New Roman" w:hAnsi="Times New Roman" w:cs="Times New Roman"/>
          <w:sz w:val="24"/>
          <w:szCs w:val="24"/>
        </w:rPr>
        <w:t>delivering a</w:t>
      </w:r>
      <w:r w:rsidR="00A01159" w:rsidRPr="00441CA8">
        <w:rPr>
          <w:rFonts w:ascii="Times New Roman" w:hAnsi="Times New Roman" w:cs="Times New Roman"/>
          <w:sz w:val="24"/>
          <w:szCs w:val="24"/>
        </w:rPr>
        <w:t xml:space="preserve"> course in </w:t>
      </w:r>
      <w:r w:rsidR="00D962EF" w:rsidRPr="00441CA8">
        <w:rPr>
          <w:rFonts w:ascii="Times New Roman" w:hAnsi="Times New Roman" w:cs="Times New Roman"/>
          <w:sz w:val="24"/>
          <w:szCs w:val="24"/>
        </w:rPr>
        <w:t>the requested</w:t>
      </w:r>
      <w:r w:rsidR="00A01159" w:rsidRPr="00441CA8">
        <w:rPr>
          <w:rFonts w:ascii="Times New Roman" w:hAnsi="Times New Roman" w:cs="Times New Roman"/>
          <w:sz w:val="24"/>
          <w:szCs w:val="24"/>
        </w:rPr>
        <w:t xml:space="preserve"> </w:t>
      </w:r>
      <w:r w:rsidRPr="00441CA8">
        <w:rPr>
          <w:rFonts w:ascii="Times New Roman" w:hAnsi="Times New Roman" w:cs="Times New Roman"/>
          <w:sz w:val="24"/>
          <w:szCs w:val="24"/>
        </w:rPr>
        <w:t xml:space="preserve">delivery mode. </w:t>
      </w:r>
      <w:r w:rsidR="00D962EF" w:rsidRPr="00441CA8">
        <w:rPr>
          <w:rFonts w:ascii="Times New Roman" w:hAnsi="Times New Roman" w:cs="Times New Roman"/>
          <w:sz w:val="24"/>
          <w:szCs w:val="24"/>
        </w:rPr>
        <w:t>Justification</w:t>
      </w:r>
      <w:r w:rsidRPr="00441CA8">
        <w:rPr>
          <w:rFonts w:ascii="Times New Roman" w:hAnsi="Times New Roman" w:cs="Times New Roman"/>
          <w:sz w:val="24"/>
          <w:szCs w:val="24"/>
        </w:rPr>
        <w:t xml:space="preserve"> should also discuss why the</w:t>
      </w:r>
      <w:r w:rsidR="00D962EF" w:rsidRPr="00441CA8">
        <w:rPr>
          <w:rFonts w:ascii="Times New Roman" w:hAnsi="Times New Roman" w:cs="Times New Roman"/>
          <w:sz w:val="24"/>
          <w:szCs w:val="24"/>
        </w:rPr>
        <w:t xml:space="preserve"> proposed</w:t>
      </w:r>
      <w:r w:rsidR="00100CFF" w:rsidRPr="00441CA8">
        <w:rPr>
          <w:rFonts w:ascii="Times New Roman" w:hAnsi="Times New Roman" w:cs="Times New Roman"/>
          <w:sz w:val="24"/>
          <w:szCs w:val="24"/>
        </w:rPr>
        <w:t xml:space="preserve"> </w:t>
      </w:r>
      <w:r w:rsidRPr="00441CA8">
        <w:rPr>
          <w:rFonts w:ascii="Times New Roman" w:hAnsi="Times New Roman" w:cs="Times New Roman"/>
          <w:sz w:val="24"/>
          <w:szCs w:val="24"/>
        </w:rPr>
        <w:t>delivery mode is particularly appropriate for the course being proposed or updated, from both pedagogical and logistical perspectives.</w:t>
      </w:r>
      <w:r w:rsidR="00D962EF" w:rsidRPr="00441CA8">
        <w:rPr>
          <w:rFonts w:ascii="Times New Roman" w:hAnsi="Times New Roman" w:cs="Times New Roman"/>
          <w:sz w:val="24"/>
          <w:szCs w:val="24"/>
        </w:rPr>
        <w:t xml:space="preserve"> </w:t>
      </w:r>
    </w:p>
    <w:p w14:paraId="0F019228" w14:textId="23CAFFF8" w:rsidR="00EB36ED" w:rsidRPr="00441CA8" w:rsidRDefault="00100CFF" w:rsidP="00100CFF">
      <w:pPr>
        <w:shd w:val="clear" w:color="auto" w:fill="FFFFFF"/>
        <w:spacing w:before="300" w:after="300" w:line="240" w:lineRule="auto"/>
        <w:rPr>
          <w:rFonts w:ascii="Times New Roman" w:eastAsia="Times New Roman" w:hAnsi="Times New Roman" w:cs="Times New Roman"/>
          <w:sz w:val="24"/>
          <w:szCs w:val="24"/>
        </w:rPr>
      </w:pPr>
      <w:r w:rsidRPr="00441CA8">
        <w:rPr>
          <w:rFonts w:ascii="Times New Roman" w:eastAsia="Times New Roman" w:hAnsi="Times New Roman" w:cs="Times New Roman"/>
          <w:sz w:val="24"/>
          <w:szCs w:val="24"/>
        </w:rPr>
        <w:t>A copy of the syllabus must also be submitted. The</w:t>
      </w:r>
      <w:r w:rsidRPr="00441CA8">
        <w:rPr>
          <w:rFonts w:ascii="Times New Roman" w:eastAsia="Times New Roman" w:hAnsi="Times New Roman" w:cs="Times New Roman"/>
          <w:b/>
          <w:bCs/>
          <w:sz w:val="24"/>
          <w:szCs w:val="24"/>
        </w:rPr>
        <w:t xml:space="preserve"> </w:t>
      </w:r>
      <w:r w:rsidR="00EB36ED" w:rsidRPr="00441CA8">
        <w:rPr>
          <w:rFonts w:ascii="Times New Roman" w:hAnsi="Times New Roman" w:cs="Times New Roman"/>
          <w:sz w:val="24"/>
          <w:szCs w:val="24"/>
        </w:rPr>
        <w:t xml:space="preserve">syllabus must include a course schedule which clearly </w:t>
      </w:r>
      <w:r w:rsidR="00775F85" w:rsidRPr="00441CA8">
        <w:rPr>
          <w:rFonts w:ascii="Times New Roman" w:hAnsi="Times New Roman" w:cs="Times New Roman"/>
          <w:sz w:val="24"/>
          <w:szCs w:val="24"/>
        </w:rPr>
        <w:t>designates what portions of the class are to</w:t>
      </w:r>
      <w:r w:rsidR="00EB36ED" w:rsidRPr="00441CA8">
        <w:rPr>
          <w:rFonts w:ascii="Times New Roman" w:hAnsi="Times New Roman" w:cs="Times New Roman"/>
          <w:sz w:val="24"/>
          <w:szCs w:val="24"/>
        </w:rPr>
        <w:t xml:space="preserve"> be held in-person </w:t>
      </w:r>
      <w:r w:rsidR="00775F85" w:rsidRPr="00441CA8">
        <w:rPr>
          <w:rFonts w:ascii="Times New Roman" w:hAnsi="Times New Roman" w:cs="Times New Roman"/>
          <w:sz w:val="24"/>
          <w:szCs w:val="24"/>
        </w:rPr>
        <w:t>or</w:t>
      </w:r>
      <w:r w:rsidR="00EB36ED" w:rsidRPr="00441CA8">
        <w:rPr>
          <w:rFonts w:ascii="Times New Roman" w:hAnsi="Times New Roman" w:cs="Times New Roman"/>
          <w:sz w:val="24"/>
          <w:szCs w:val="24"/>
        </w:rPr>
        <w:t xml:space="preserve"> </w:t>
      </w:r>
      <w:r w:rsidR="0073738C" w:rsidRPr="00441CA8">
        <w:rPr>
          <w:rFonts w:ascii="Times New Roman" w:hAnsi="Times New Roman" w:cs="Times New Roman"/>
          <w:sz w:val="24"/>
          <w:szCs w:val="24"/>
        </w:rPr>
        <w:t xml:space="preserve">what portions are to be delivered </w:t>
      </w:r>
      <w:r w:rsidR="00EB36ED" w:rsidRPr="00441CA8">
        <w:rPr>
          <w:rFonts w:ascii="Times New Roman" w:hAnsi="Times New Roman" w:cs="Times New Roman"/>
          <w:sz w:val="24"/>
          <w:szCs w:val="24"/>
        </w:rPr>
        <w:t>via distance instruction</w:t>
      </w:r>
      <w:r w:rsidR="0073738C" w:rsidRPr="00441CA8">
        <w:rPr>
          <w:rFonts w:ascii="Times New Roman" w:hAnsi="Times New Roman" w:cs="Times New Roman"/>
          <w:sz w:val="24"/>
          <w:szCs w:val="24"/>
        </w:rPr>
        <w:t xml:space="preserve">. </w:t>
      </w:r>
      <w:r w:rsidR="00A114D1" w:rsidRPr="00441CA8">
        <w:rPr>
          <w:rFonts w:ascii="Times New Roman" w:hAnsi="Times New Roman" w:cs="Times New Roman"/>
          <w:sz w:val="24"/>
          <w:szCs w:val="24"/>
        </w:rPr>
        <w:t xml:space="preserve">The syllabus should also be clear if the distance education portion is to be delivered </w:t>
      </w:r>
      <w:r w:rsidR="00775F85" w:rsidRPr="00441CA8">
        <w:rPr>
          <w:rFonts w:ascii="Times New Roman" w:hAnsi="Times New Roman" w:cs="Times New Roman"/>
          <w:sz w:val="24"/>
          <w:szCs w:val="24"/>
        </w:rPr>
        <w:t>synchronous</w:t>
      </w:r>
      <w:r w:rsidR="002D17A5" w:rsidRPr="00441CA8">
        <w:rPr>
          <w:rFonts w:ascii="Times New Roman" w:hAnsi="Times New Roman" w:cs="Times New Roman"/>
          <w:sz w:val="24"/>
          <w:szCs w:val="24"/>
        </w:rPr>
        <w:t>ly</w:t>
      </w:r>
      <w:r w:rsidR="00775F85" w:rsidRPr="00441CA8">
        <w:rPr>
          <w:rFonts w:ascii="Times New Roman" w:hAnsi="Times New Roman" w:cs="Times New Roman"/>
          <w:sz w:val="24"/>
          <w:szCs w:val="24"/>
        </w:rPr>
        <w:t xml:space="preserve"> (at regularly scheduled class times) or asynchronously. </w:t>
      </w:r>
    </w:p>
    <w:p w14:paraId="3D348269" w14:textId="77777777" w:rsidR="00775F85" w:rsidRPr="003F0E5A" w:rsidRDefault="00775F85" w:rsidP="00775F85">
      <w:pPr>
        <w:shd w:val="clear" w:color="auto" w:fill="FFFFFF" w:themeFill="background1"/>
        <w:spacing w:after="0" w:line="240" w:lineRule="auto"/>
        <w:rPr>
          <w:rFonts w:ascii="Times New Roman" w:eastAsia="Times New Roman" w:hAnsi="Times New Roman" w:cs="Times New Roman"/>
          <w:sz w:val="24"/>
          <w:szCs w:val="24"/>
        </w:rPr>
      </w:pPr>
      <w:r w:rsidRPr="00441CA8">
        <w:rPr>
          <w:rFonts w:ascii="Times New Roman" w:hAnsi="Times New Roman" w:cs="Times New Roman"/>
          <w:sz w:val="24"/>
          <w:szCs w:val="24"/>
          <w:shd w:val="clear" w:color="auto" w:fill="FFFFFF"/>
        </w:rPr>
        <w:t xml:space="preserve">All available delivery modes </w:t>
      </w:r>
      <w:r w:rsidRPr="00441CA8">
        <w:rPr>
          <w:rFonts w:ascii="Times New Roman" w:eastAsia="Times New Roman" w:hAnsi="Times New Roman" w:cs="Times New Roman"/>
          <w:sz w:val="24"/>
          <w:szCs w:val="24"/>
        </w:rPr>
        <w:t>will be designated in the Schedule of Classes to clearly identify the meeting patterns, instruction method, and location.</w:t>
      </w:r>
      <w:r w:rsidRPr="003F0E5A">
        <w:rPr>
          <w:rFonts w:ascii="Times New Roman" w:eastAsia="Times New Roman" w:hAnsi="Times New Roman" w:cs="Times New Roman"/>
          <w:sz w:val="24"/>
          <w:szCs w:val="24"/>
        </w:rPr>
        <w:t xml:space="preserve"> </w:t>
      </w:r>
    </w:p>
    <w:p w14:paraId="08386215" w14:textId="227BCD23" w:rsidR="0030334B" w:rsidRPr="003F0E5A" w:rsidRDefault="0030334B" w:rsidP="00775F85">
      <w:pPr>
        <w:spacing w:after="0" w:line="240" w:lineRule="auto"/>
        <w:rPr>
          <w:rFonts w:ascii="Times New Roman" w:eastAsia="Times New Roman" w:hAnsi="Times New Roman" w:cs="Times New Roman"/>
          <w:b/>
          <w:bCs/>
          <w:sz w:val="24"/>
          <w:szCs w:val="24"/>
          <w:u w:val="single"/>
        </w:rPr>
      </w:pPr>
    </w:p>
    <w:sectPr w:rsidR="0030334B" w:rsidRPr="003F0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020C5"/>
    <w:multiLevelType w:val="multilevel"/>
    <w:tmpl w:val="DFE4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D95013"/>
    <w:multiLevelType w:val="multilevel"/>
    <w:tmpl w:val="DFE4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CD6E37"/>
    <w:multiLevelType w:val="hybridMultilevel"/>
    <w:tmpl w:val="6FDCC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B42B9"/>
    <w:multiLevelType w:val="multilevel"/>
    <w:tmpl w:val="FA10D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2020B5"/>
    <w:multiLevelType w:val="hybridMultilevel"/>
    <w:tmpl w:val="D3F85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024D81"/>
    <w:multiLevelType w:val="hybridMultilevel"/>
    <w:tmpl w:val="6AF0FA50"/>
    <w:lvl w:ilvl="0" w:tplc="7FD46A7A">
      <w:start w:val="1"/>
      <w:numFmt w:val="decimal"/>
      <w:pStyle w:val="Heading4"/>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24"/>
    <w:rsid w:val="00030B1D"/>
    <w:rsid w:val="000573DA"/>
    <w:rsid w:val="0008204E"/>
    <w:rsid w:val="00100CFF"/>
    <w:rsid w:val="00151E9D"/>
    <w:rsid w:val="001D32CA"/>
    <w:rsid w:val="001F5294"/>
    <w:rsid w:val="00224EBA"/>
    <w:rsid w:val="00252DE6"/>
    <w:rsid w:val="00257E49"/>
    <w:rsid w:val="00280579"/>
    <w:rsid w:val="002A731A"/>
    <w:rsid w:val="002D17A5"/>
    <w:rsid w:val="002F6D0D"/>
    <w:rsid w:val="0030334B"/>
    <w:rsid w:val="0032602A"/>
    <w:rsid w:val="00337D37"/>
    <w:rsid w:val="003464D2"/>
    <w:rsid w:val="003818F7"/>
    <w:rsid w:val="003852D1"/>
    <w:rsid w:val="003D6F04"/>
    <w:rsid w:val="003F0E5A"/>
    <w:rsid w:val="003F4848"/>
    <w:rsid w:val="00432268"/>
    <w:rsid w:val="00441CA8"/>
    <w:rsid w:val="00467703"/>
    <w:rsid w:val="004D0E61"/>
    <w:rsid w:val="004F1C70"/>
    <w:rsid w:val="005B3B55"/>
    <w:rsid w:val="005D045A"/>
    <w:rsid w:val="005D2203"/>
    <w:rsid w:val="005F1E3F"/>
    <w:rsid w:val="006216D0"/>
    <w:rsid w:val="006309C8"/>
    <w:rsid w:val="006372E5"/>
    <w:rsid w:val="00642516"/>
    <w:rsid w:val="006468CF"/>
    <w:rsid w:val="0067248B"/>
    <w:rsid w:val="00682FCE"/>
    <w:rsid w:val="006C0531"/>
    <w:rsid w:val="006C4343"/>
    <w:rsid w:val="00713775"/>
    <w:rsid w:val="00736347"/>
    <w:rsid w:val="0073738C"/>
    <w:rsid w:val="00742748"/>
    <w:rsid w:val="00755D2B"/>
    <w:rsid w:val="00761F31"/>
    <w:rsid w:val="00764A4B"/>
    <w:rsid w:val="0077093E"/>
    <w:rsid w:val="00775F85"/>
    <w:rsid w:val="007772ED"/>
    <w:rsid w:val="0078212C"/>
    <w:rsid w:val="00793546"/>
    <w:rsid w:val="00796316"/>
    <w:rsid w:val="00797621"/>
    <w:rsid w:val="007B0C92"/>
    <w:rsid w:val="007C227E"/>
    <w:rsid w:val="007F54AC"/>
    <w:rsid w:val="00821C3F"/>
    <w:rsid w:val="00860DEB"/>
    <w:rsid w:val="00864332"/>
    <w:rsid w:val="00870DE2"/>
    <w:rsid w:val="008741FE"/>
    <w:rsid w:val="0089675F"/>
    <w:rsid w:val="0090601B"/>
    <w:rsid w:val="009223B7"/>
    <w:rsid w:val="009711DB"/>
    <w:rsid w:val="009A1ACE"/>
    <w:rsid w:val="009A37C6"/>
    <w:rsid w:val="009B1E97"/>
    <w:rsid w:val="009B60CC"/>
    <w:rsid w:val="009E385A"/>
    <w:rsid w:val="00A00741"/>
    <w:rsid w:val="00A01159"/>
    <w:rsid w:val="00A06CBB"/>
    <w:rsid w:val="00A114D1"/>
    <w:rsid w:val="00AC6D7C"/>
    <w:rsid w:val="00AF5741"/>
    <w:rsid w:val="00B07028"/>
    <w:rsid w:val="00B25F28"/>
    <w:rsid w:val="00B44951"/>
    <w:rsid w:val="00B55698"/>
    <w:rsid w:val="00B96E1E"/>
    <w:rsid w:val="00C372C1"/>
    <w:rsid w:val="00C728F1"/>
    <w:rsid w:val="00C832DA"/>
    <w:rsid w:val="00C93386"/>
    <w:rsid w:val="00C94E48"/>
    <w:rsid w:val="00CC48AA"/>
    <w:rsid w:val="00D422A0"/>
    <w:rsid w:val="00D64724"/>
    <w:rsid w:val="00D962EF"/>
    <w:rsid w:val="00DB57EB"/>
    <w:rsid w:val="00DD4D96"/>
    <w:rsid w:val="00DD5FFF"/>
    <w:rsid w:val="00DE3891"/>
    <w:rsid w:val="00E31F48"/>
    <w:rsid w:val="00E466F5"/>
    <w:rsid w:val="00EB36ED"/>
    <w:rsid w:val="00ED70E5"/>
    <w:rsid w:val="00F4719F"/>
    <w:rsid w:val="00F51977"/>
    <w:rsid w:val="00F608CF"/>
    <w:rsid w:val="00F60A4E"/>
    <w:rsid w:val="00F92670"/>
    <w:rsid w:val="00FE216C"/>
    <w:rsid w:val="5A53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F97D"/>
  <w15:chartTrackingRefBased/>
  <w15:docId w15:val="{5853DA69-DE44-4054-A204-C5019A8C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2D1"/>
    <w:pPr>
      <w:keepNext/>
      <w:keepLines/>
      <w:spacing w:before="240" w:after="0"/>
      <w:jc w:val="center"/>
      <w:outlineLvl w:val="0"/>
    </w:pPr>
    <w:rPr>
      <w:rFonts w:ascii="Lato" w:eastAsiaTheme="majorEastAsia" w:hAnsi="Lato" w:cstheme="majorBidi"/>
      <w:b/>
      <w:color w:val="000000" w:themeColor="text1"/>
      <w:sz w:val="32"/>
      <w:szCs w:val="32"/>
    </w:rPr>
  </w:style>
  <w:style w:type="paragraph" w:styleId="Heading2">
    <w:name w:val="heading 2"/>
    <w:basedOn w:val="Normal"/>
    <w:next w:val="Normal"/>
    <w:link w:val="Heading2Char"/>
    <w:uiPriority w:val="9"/>
    <w:unhideWhenUsed/>
    <w:qFormat/>
    <w:rsid w:val="003852D1"/>
    <w:pPr>
      <w:keepNext/>
      <w:keepLines/>
      <w:spacing w:before="40" w:after="0"/>
      <w:jc w:val="center"/>
      <w:outlineLvl w:val="1"/>
    </w:pPr>
    <w:rPr>
      <w:rFonts w:ascii="Lato" w:eastAsiaTheme="majorEastAsia" w:hAnsi="Lato" w:cstheme="majorBidi"/>
      <w:b/>
      <w:color w:val="000000" w:themeColor="text1"/>
      <w:sz w:val="26"/>
      <w:szCs w:val="26"/>
    </w:rPr>
  </w:style>
  <w:style w:type="paragraph" w:styleId="Heading3">
    <w:name w:val="heading 3"/>
    <w:basedOn w:val="Normal"/>
    <w:next w:val="Normal"/>
    <w:link w:val="Heading3Char"/>
    <w:uiPriority w:val="9"/>
    <w:unhideWhenUsed/>
    <w:qFormat/>
    <w:rsid w:val="003852D1"/>
    <w:pPr>
      <w:keepNext/>
      <w:keepLines/>
      <w:spacing w:before="40" w:after="0"/>
      <w:outlineLvl w:val="2"/>
    </w:pPr>
    <w:rPr>
      <w:rFonts w:ascii="Lato" w:eastAsiaTheme="majorEastAsia" w:hAnsi="Lato" w:cstheme="majorBidi"/>
      <w:b/>
      <w:color w:val="000000" w:themeColor="text1"/>
      <w:sz w:val="24"/>
      <w:szCs w:val="24"/>
    </w:rPr>
  </w:style>
  <w:style w:type="paragraph" w:styleId="Heading4">
    <w:name w:val="heading 4"/>
    <w:basedOn w:val="ListParagraph"/>
    <w:next w:val="Normal"/>
    <w:link w:val="Heading4Char"/>
    <w:uiPriority w:val="9"/>
    <w:unhideWhenUsed/>
    <w:qFormat/>
    <w:rsid w:val="0090601B"/>
    <w:pPr>
      <w:numPr>
        <w:numId w:val="1"/>
      </w:numPr>
      <w:shd w:val="clear" w:color="auto" w:fill="FFFFFF" w:themeFill="background1"/>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724"/>
    <w:rPr>
      <w:color w:val="0563C1" w:themeColor="hyperlink"/>
      <w:u w:val="single"/>
    </w:rPr>
  </w:style>
  <w:style w:type="character" w:customStyle="1" w:styleId="apple-converted-space">
    <w:name w:val="apple-converted-space"/>
    <w:basedOn w:val="DefaultParagraphFont"/>
    <w:rsid w:val="00D64724"/>
  </w:style>
  <w:style w:type="paragraph" w:styleId="ListParagraph">
    <w:name w:val="List Paragraph"/>
    <w:basedOn w:val="Normal"/>
    <w:uiPriority w:val="34"/>
    <w:qFormat/>
    <w:rsid w:val="001F5294"/>
    <w:pPr>
      <w:ind w:left="720"/>
      <w:contextualSpacing/>
    </w:pPr>
  </w:style>
  <w:style w:type="character" w:styleId="FollowedHyperlink">
    <w:name w:val="FollowedHyperlink"/>
    <w:basedOn w:val="DefaultParagraphFont"/>
    <w:uiPriority w:val="99"/>
    <w:semiHidden/>
    <w:unhideWhenUsed/>
    <w:rsid w:val="003818F7"/>
    <w:rPr>
      <w:color w:val="954F72" w:themeColor="followedHyperlink"/>
      <w:u w:val="single"/>
    </w:rPr>
  </w:style>
  <w:style w:type="character" w:styleId="UnresolvedMention">
    <w:name w:val="Unresolved Mention"/>
    <w:basedOn w:val="DefaultParagraphFont"/>
    <w:uiPriority w:val="99"/>
    <w:semiHidden/>
    <w:unhideWhenUsed/>
    <w:rsid w:val="00F608CF"/>
    <w:rPr>
      <w:color w:val="605E5C"/>
      <w:shd w:val="clear" w:color="auto" w:fill="E1DFDD"/>
    </w:rPr>
  </w:style>
  <w:style w:type="paragraph" w:styleId="NormalWeb">
    <w:name w:val="Normal (Web)"/>
    <w:basedOn w:val="Normal"/>
    <w:uiPriority w:val="99"/>
    <w:semiHidden/>
    <w:unhideWhenUsed/>
    <w:rsid w:val="00DD5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852D1"/>
    <w:rPr>
      <w:rFonts w:ascii="Lato" w:eastAsiaTheme="majorEastAsia" w:hAnsi="Lato" w:cstheme="majorBidi"/>
      <w:b/>
      <w:color w:val="000000" w:themeColor="text1"/>
      <w:sz w:val="26"/>
      <w:szCs w:val="26"/>
    </w:rPr>
  </w:style>
  <w:style w:type="character" w:customStyle="1" w:styleId="Heading3Char">
    <w:name w:val="Heading 3 Char"/>
    <w:basedOn w:val="DefaultParagraphFont"/>
    <w:link w:val="Heading3"/>
    <w:uiPriority w:val="9"/>
    <w:rsid w:val="003852D1"/>
    <w:rPr>
      <w:rFonts w:ascii="Lato" w:eastAsiaTheme="majorEastAsia" w:hAnsi="Lato" w:cstheme="majorBidi"/>
      <w:b/>
      <w:color w:val="000000" w:themeColor="text1"/>
      <w:sz w:val="24"/>
      <w:szCs w:val="24"/>
    </w:rPr>
  </w:style>
  <w:style w:type="character" w:customStyle="1" w:styleId="Heading1Char">
    <w:name w:val="Heading 1 Char"/>
    <w:basedOn w:val="DefaultParagraphFont"/>
    <w:link w:val="Heading1"/>
    <w:uiPriority w:val="9"/>
    <w:rsid w:val="003852D1"/>
    <w:rPr>
      <w:rFonts w:ascii="Lato" w:eastAsiaTheme="majorEastAsia" w:hAnsi="Lato" w:cstheme="majorBidi"/>
      <w:b/>
      <w:color w:val="000000" w:themeColor="text1"/>
      <w:sz w:val="32"/>
      <w:szCs w:val="32"/>
    </w:rPr>
  </w:style>
  <w:style w:type="character" w:customStyle="1" w:styleId="Heading4Char">
    <w:name w:val="Heading 4 Char"/>
    <w:basedOn w:val="DefaultParagraphFont"/>
    <w:link w:val="Heading4"/>
    <w:uiPriority w:val="9"/>
    <w:rsid w:val="0090601B"/>
    <w:rPr>
      <w:rFonts w:ascii="Times New Roman" w:eastAsia="Times New Roman" w:hAnsi="Times New Roman" w:cs="Times New Roman"/>
      <w:b/>
      <w:bCs/>
      <w:sz w:val="24"/>
      <w:szCs w:val="24"/>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7326">
      <w:bodyDiv w:val="1"/>
      <w:marLeft w:val="0"/>
      <w:marRight w:val="0"/>
      <w:marTop w:val="0"/>
      <w:marBottom w:val="0"/>
      <w:divBdr>
        <w:top w:val="none" w:sz="0" w:space="0" w:color="auto"/>
        <w:left w:val="none" w:sz="0" w:space="0" w:color="auto"/>
        <w:bottom w:val="none" w:sz="0" w:space="0" w:color="auto"/>
        <w:right w:val="none" w:sz="0" w:space="0" w:color="auto"/>
      </w:divBdr>
    </w:div>
    <w:div w:id="7857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ark.edu/policies/162210.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extcatalog.uark.edu/courseadmin/" TargetMode="External"/><Relationship Id="rId4" Type="http://schemas.openxmlformats.org/officeDocument/2006/relationships/numbering" Target="numbering.xml"/><Relationship Id="rId9" Type="http://schemas.openxmlformats.org/officeDocument/2006/relationships/hyperlink" Target="https://nextcatalog.uark.edu/course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718DBC60ADB468A4844CE5C16286B" ma:contentTypeVersion="14" ma:contentTypeDescription="Create a new document." ma:contentTypeScope="" ma:versionID="ed8ffbe1dbb5afb2f4eee2816c48d523">
  <xsd:schema xmlns:xsd="http://www.w3.org/2001/XMLSchema" xmlns:xs="http://www.w3.org/2001/XMLSchema" xmlns:p="http://schemas.microsoft.com/office/2006/metadata/properties" xmlns:ns2="fc69e3cd-d830-49bb-9fab-30ebcf2b4d57" xmlns:ns3="14989559-dc3f-4623-838e-9e57311ba4a0" targetNamespace="http://schemas.microsoft.com/office/2006/metadata/properties" ma:root="true" ma:fieldsID="4f54da88cb6a21e0cec5fd4314d13809" ns2:_="" ns3:_="">
    <xsd:import namespace="fc69e3cd-d830-49bb-9fab-30ebcf2b4d57"/>
    <xsd:import namespace="14989559-dc3f-4623-838e-9e57311ba4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iewedStatu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9e3cd-d830-49bb-9fab-30ebcf2b4d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989559-dc3f-4623-838e-9e57311ba4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iewedStatus" ma:index="12" nillable="true" ma:displayName="Reviewed Status" ma:default="New" ma:description="This is for Dean Koski to change the status when she has finished her review. " ma:format="Dropdown" ma:internalName="ReviewedStatus">
      <xsd:simpleType>
        <xsd:restriction base="dms:Choice">
          <xsd:enumeration value="New"/>
          <xsd:enumeration value="In Progress"/>
          <xsd:enumeration value="Completed"/>
          <xsd:enumeration value="Dept Notified"/>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edStatus xmlns="14989559-dc3f-4623-838e-9e57311ba4a0">New</ReviewedStatus>
  </documentManagement>
</p:properties>
</file>

<file path=customXml/itemProps1.xml><?xml version="1.0" encoding="utf-8"?>
<ds:datastoreItem xmlns:ds="http://schemas.openxmlformats.org/officeDocument/2006/customXml" ds:itemID="{5D8D5049-6117-426D-9219-45BAC4C1F3F0}">
  <ds:schemaRefs>
    <ds:schemaRef ds:uri="http://schemas.microsoft.com/sharepoint/v3/contenttype/forms"/>
  </ds:schemaRefs>
</ds:datastoreItem>
</file>

<file path=customXml/itemProps2.xml><?xml version="1.0" encoding="utf-8"?>
<ds:datastoreItem xmlns:ds="http://schemas.openxmlformats.org/officeDocument/2006/customXml" ds:itemID="{DE305DBB-E421-4C10-BC0C-17EA7F57B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9e3cd-d830-49bb-9fab-30ebcf2b4d57"/>
    <ds:schemaRef ds:uri="14989559-dc3f-4623-838e-9e57311ba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B7685-4537-4E46-BA1C-A434F5790D3A}">
  <ds:schemaRefs>
    <ds:schemaRef ds:uri="http://schemas.microsoft.com/office/2006/metadata/properties"/>
    <ds:schemaRef ds:uri="http://schemas.microsoft.com/office/infopath/2007/PartnerControls"/>
    <ds:schemaRef ds:uri="14989559-dc3f-4623-838e-9e57311ba4a0"/>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Mamiseishvili</dc:creator>
  <cp:keywords/>
  <dc:description/>
  <cp:lastModifiedBy>Andrew Dorman</cp:lastModifiedBy>
  <cp:revision>10</cp:revision>
  <cp:lastPrinted>2021-10-19T21:14:00Z</cp:lastPrinted>
  <dcterms:created xsi:type="dcterms:W3CDTF">2021-12-16T18:32:00Z</dcterms:created>
  <dcterms:modified xsi:type="dcterms:W3CDTF">2022-01-19T16:21:00Z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0x0101006A9718DBC60ADB468A4844CE5C16286B</vt:lpwstr>
  </property>
</Properties>
</file>