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644F" w14:textId="1D71FB25" w:rsidR="0007641C" w:rsidRDefault="0007641C" w:rsidP="0007641C">
      <w:pPr>
        <w:pStyle w:val="Heading3"/>
        <w:spacing w:before="0"/>
        <w:jc w:val="center"/>
        <w:textAlignment w:val="baseline"/>
        <w:rPr>
          <w:rFonts w:ascii="inherit" w:hAnsi="inherit"/>
          <w:b/>
          <w:bCs/>
          <w:color w:val="333333"/>
          <w:sz w:val="33"/>
          <w:szCs w:val="33"/>
        </w:rPr>
      </w:pPr>
      <w:r>
        <w:rPr>
          <w:rFonts w:ascii="inherit" w:hAnsi="inherit"/>
          <w:b/>
          <w:bCs/>
          <w:color w:val="333333"/>
          <w:sz w:val="33"/>
          <w:szCs w:val="33"/>
        </w:rPr>
        <w:t>ATTACHMENT B</w:t>
      </w:r>
    </w:p>
    <w:p w14:paraId="67707C19" w14:textId="77777777" w:rsidR="0007641C" w:rsidRPr="0007641C" w:rsidRDefault="0007641C" w:rsidP="0007641C"/>
    <w:p w14:paraId="2A68977F" w14:textId="5CC8C37C" w:rsidR="00D338CC" w:rsidRDefault="00D338CC" w:rsidP="00D338CC">
      <w:pPr>
        <w:pStyle w:val="Heading3"/>
        <w:spacing w:before="0"/>
        <w:textAlignment w:val="baseline"/>
        <w:rPr>
          <w:rFonts w:ascii="inherit" w:hAnsi="inherit"/>
          <w:color w:val="333333"/>
          <w:sz w:val="33"/>
          <w:szCs w:val="33"/>
          <w:lang w:val="en-US"/>
        </w:rPr>
      </w:pPr>
      <w:r>
        <w:rPr>
          <w:rFonts w:ascii="inherit" w:hAnsi="inherit"/>
          <w:b/>
          <w:bCs/>
          <w:color w:val="333333"/>
          <w:sz w:val="33"/>
          <w:szCs w:val="33"/>
        </w:rPr>
        <w:t>Master of Information Systems</w:t>
      </w:r>
    </w:p>
    <w:p w14:paraId="09889E1C" w14:textId="77777777" w:rsidR="00D338CC" w:rsidRDefault="0007641C" w:rsidP="00D338CC">
      <w:pPr>
        <w:pStyle w:val="NormalWeb"/>
        <w:spacing w:before="0" w:beforeAutospacing="0" w:after="0" w:afterAutospacing="0"/>
        <w:textAlignment w:val="baseline"/>
        <w:rPr>
          <w:rFonts w:ascii="inherit" w:hAnsi="inherit"/>
          <w:color w:val="5A5A5A"/>
          <w:sz w:val="21"/>
          <w:szCs w:val="21"/>
        </w:rPr>
      </w:pPr>
      <w:hyperlink r:id="rId6" w:tgtFrame="_blank" w:history="1">
        <w:r w:rsidR="00D338CC">
          <w:rPr>
            <w:rStyle w:val="Hyperlink"/>
            <w:rFonts w:ascii="inherit" w:hAnsi="inherit"/>
            <w:color w:val="AA0000"/>
            <w:sz w:val="21"/>
            <w:szCs w:val="21"/>
            <w:bdr w:val="none" w:sz="0" w:space="0" w:color="auto" w:frame="1"/>
          </w:rPr>
          <w:t>Master of Information Systems Program Website</w:t>
        </w:r>
      </w:hyperlink>
    </w:p>
    <w:p w14:paraId="3E02D8C0" w14:textId="77777777" w:rsidR="00D338CC" w:rsidRDefault="00D338CC" w:rsidP="00D338CC">
      <w:pPr>
        <w:pStyle w:val="body-copy"/>
        <w:spacing w:before="0" w:beforeAutospacing="0" w:after="180" w:afterAutospacing="0"/>
        <w:textAlignment w:val="baseline"/>
        <w:rPr>
          <w:rFonts w:ascii="inherit" w:hAnsi="inherit"/>
          <w:color w:val="5A5A5A"/>
          <w:sz w:val="21"/>
          <w:szCs w:val="21"/>
        </w:rPr>
      </w:pPr>
    </w:p>
    <w:p w14:paraId="592649C6" w14:textId="1F785717" w:rsidR="00D338CC" w:rsidRDefault="00D338CC" w:rsidP="00D338CC">
      <w:pPr>
        <w:pStyle w:val="body-copy"/>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 xml:space="preserve">The Master of Information Systems is designed to provide professional preparation for positions in business and government. It provides sufficient flexibility to meet the needs of students with various backgrounds and foster lifelong learning and innovation. Students may concentrate in one of four areas: Information Technology Management, Enterprise Resource Planning (ERP) Management, Blockchain Enterprise Systems Management, </w:t>
      </w:r>
      <w:r w:rsidRPr="00D338CC">
        <w:rPr>
          <w:rFonts w:ascii="inherit" w:hAnsi="inherit"/>
          <w:color w:val="5A5A5A"/>
          <w:sz w:val="21"/>
          <w:szCs w:val="21"/>
          <w:highlight w:val="yellow"/>
        </w:rPr>
        <w:t>Cybersecurity Management,</w:t>
      </w:r>
      <w:r>
        <w:rPr>
          <w:rFonts w:ascii="inherit" w:hAnsi="inherit"/>
          <w:color w:val="5A5A5A"/>
          <w:sz w:val="21"/>
          <w:szCs w:val="21"/>
        </w:rPr>
        <w:t xml:space="preserve"> or Software Engineering.</w:t>
      </w:r>
    </w:p>
    <w:p w14:paraId="2CE91436" w14:textId="77777777" w:rsidR="00D338CC" w:rsidRDefault="00D338CC" w:rsidP="00D338CC">
      <w:pPr>
        <w:pStyle w:val="body-copy"/>
        <w:spacing w:before="0" w:beforeAutospacing="0" w:after="0" w:afterAutospacing="0"/>
        <w:textAlignment w:val="baseline"/>
        <w:rPr>
          <w:rFonts w:ascii="inherit" w:hAnsi="inherit"/>
          <w:color w:val="5A5A5A"/>
          <w:sz w:val="21"/>
          <w:szCs w:val="21"/>
        </w:rPr>
      </w:pPr>
      <w:r>
        <w:rPr>
          <w:rStyle w:val="char-style-override-5"/>
          <w:rFonts w:ascii="inherit" w:hAnsi="inherit"/>
          <w:b/>
          <w:bCs/>
          <w:color w:val="5A5A5A"/>
          <w:sz w:val="21"/>
          <w:szCs w:val="21"/>
          <w:bdr w:val="none" w:sz="0" w:space="0" w:color="auto" w:frame="1"/>
        </w:rPr>
        <w:t>Admission Requirements:</w:t>
      </w:r>
      <w:r>
        <w:rPr>
          <w:rFonts w:ascii="inherit" w:hAnsi="inherit"/>
          <w:color w:val="5A5A5A"/>
          <w:sz w:val="21"/>
          <w:szCs w:val="21"/>
        </w:rPr>
        <w:t xml:space="preserve"> The Master of Information Systems program is open to students who have earned a bachelor’s degree from an accredited institution and who can present evidence of their ability to do graduate work. “Evidence of ability” means superior grade-point average, an acceptable test score on the Graduate Management Admission Test (GMAT) or Graduate Record Exam (GRE), and recommendations with respect to ability for successful pursuit of graduate-level work. International applicants and resident aliens must submit an acceptable TOEFL or IELTS score, or complete the Intensive English Language Program (Spring International Language Center) and receive an English proficiency recommendation for admission. Other admissions criteria can be considered on a case by case basis.</w:t>
      </w:r>
    </w:p>
    <w:p w14:paraId="04B928F2" w14:textId="77777777" w:rsidR="00D338CC" w:rsidRDefault="00D338CC" w:rsidP="00D338CC">
      <w:pPr>
        <w:pStyle w:val="body-copy"/>
        <w:spacing w:before="0" w:beforeAutospacing="0" w:after="0" w:afterAutospacing="0"/>
        <w:textAlignment w:val="baseline"/>
        <w:rPr>
          <w:rFonts w:ascii="inherit" w:hAnsi="inherit"/>
          <w:color w:val="5A5A5A"/>
          <w:sz w:val="21"/>
          <w:szCs w:val="21"/>
        </w:rPr>
      </w:pPr>
      <w:r>
        <w:rPr>
          <w:rStyle w:val="char-style-override-5"/>
          <w:rFonts w:ascii="inherit" w:hAnsi="inherit"/>
          <w:b/>
          <w:bCs/>
          <w:color w:val="5A5A5A"/>
          <w:sz w:val="21"/>
          <w:szCs w:val="21"/>
          <w:bdr w:val="none" w:sz="0" w:space="0" w:color="auto" w:frame="1"/>
        </w:rPr>
        <w:t>Requirements for the Master of Information Systems Degree:</w:t>
      </w:r>
      <w:r>
        <w:rPr>
          <w:rFonts w:ascii="inherit" w:hAnsi="inherit"/>
          <w:color w:val="5A5A5A"/>
          <w:sz w:val="21"/>
          <w:szCs w:val="21"/>
        </w:rPr>
        <w:t>  Students whose previous studies have fulfilled requirements of the common body of knowledge in business and information systems will be required to complete a minimum of 30 hours of graduate work. The required common body of knowledge in Information Systems includes management information systems, systems analysis, database, and programming languages (such as Visual Basic, Java, or other).</w:t>
      </w:r>
    </w:p>
    <w:p w14:paraId="4E6490C6" w14:textId="77777777" w:rsidR="00D338CC" w:rsidRDefault="00D338CC" w:rsidP="00D338CC">
      <w:pPr>
        <w:pStyle w:val="body-copy"/>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To ensure that students acquire the skills necessary for career success, the M.I.S. program strongly encourages all students to obtain additional training directly related to the M.I.S. program prior to graduation. The M.I.S. program considers this training an integral part of the curriculum and recommends that students work for up to one year in a position (or positions) which allow for the practical application of the theoretical principles taught in M.I.S. courses.</w:t>
      </w:r>
    </w:p>
    <w:p w14:paraId="0312D300" w14:textId="77777777" w:rsidR="00D338CC" w:rsidRDefault="00D338CC" w:rsidP="00D338CC">
      <w:pPr>
        <w:pStyle w:val="body-copy"/>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Students who hold non-immigrant status in the United States in the F-1 or J-1 categories are responsible for coordinating any necessary authorization for employment with the Office of International Students and Scholars (ISS). F-1 and J-1 students are strongly advised to discuss training options with the M.I.S. Program Director and the ISS office early in their program, and to make themselves aware of limitations and restrictions related to F-1 or J-1 employment authorization benefits. </w:t>
      </w:r>
    </w:p>
    <w:tbl>
      <w:tblPr>
        <w:tblW w:w="5000" w:type="pct"/>
        <w:tblCellMar>
          <w:left w:w="0" w:type="dxa"/>
          <w:right w:w="0" w:type="dxa"/>
        </w:tblCellMar>
        <w:tblLook w:val="04A0" w:firstRow="1" w:lastRow="0" w:firstColumn="1" w:lastColumn="0" w:noHBand="0" w:noVBand="1"/>
      </w:tblPr>
      <w:tblGrid>
        <w:gridCol w:w="2245"/>
        <w:gridCol w:w="5990"/>
        <w:gridCol w:w="1125"/>
      </w:tblGrid>
      <w:tr w:rsidR="00D338CC" w14:paraId="0FE4CFF1"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04355D07" w14:textId="77777777" w:rsidR="00D338CC" w:rsidRDefault="00D338CC">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Pre-M.I.S.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0E3E879A" w14:textId="77777777" w:rsidR="00D338CC" w:rsidRDefault="00D338CC">
            <w:pPr>
              <w:rPr>
                <w:rFonts w:ascii="inherit" w:hAnsi="inherit"/>
                <w:b/>
                <w:bCs/>
                <w:color w:val="5A5A5A"/>
                <w:sz w:val="21"/>
                <w:szCs w:val="21"/>
              </w:rPr>
            </w:pPr>
          </w:p>
        </w:tc>
      </w:tr>
      <w:tr w:rsidR="00D338CC" w14:paraId="6328A8BB"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80A1333" w14:textId="77777777" w:rsidR="00D338CC" w:rsidRDefault="0007641C">
            <w:pPr>
              <w:rPr>
                <w:rFonts w:ascii="inherit" w:hAnsi="inherit"/>
                <w:color w:val="5A5A5A"/>
                <w:sz w:val="21"/>
                <w:szCs w:val="21"/>
              </w:rPr>
            </w:pPr>
            <w:hyperlink r:id="rId7" w:tooltip="ISYS 511V" w:history="1">
              <w:r w:rsidR="00D338CC">
                <w:rPr>
                  <w:rStyle w:val="Hyperlink"/>
                  <w:rFonts w:ascii="inherit" w:hAnsi="inherit"/>
                  <w:color w:val="AA0000"/>
                  <w:sz w:val="21"/>
                  <w:szCs w:val="21"/>
                  <w:bdr w:val="none" w:sz="0" w:space="0" w:color="auto" w:frame="1"/>
                </w:rPr>
                <w:t>ISYS 511V</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58F6807" w14:textId="77777777" w:rsidR="00D338CC" w:rsidRDefault="00D338CC">
            <w:pPr>
              <w:rPr>
                <w:rFonts w:ascii="inherit" w:hAnsi="inherit"/>
                <w:color w:val="5A5A5A"/>
                <w:sz w:val="21"/>
                <w:szCs w:val="21"/>
              </w:rPr>
            </w:pPr>
            <w:r>
              <w:rPr>
                <w:rFonts w:ascii="inherit" w:hAnsi="inherit"/>
                <w:color w:val="5A5A5A"/>
                <w:sz w:val="21"/>
                <w:szCs w:val="21"/>
              </w:rPr>
              <w:t>IT Toolkit &amp; Skills Seminar (This course may not be used for the Master of Information Systems degree.)</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996A444" w14:textId="77777777" w:rsidR="00D338CC" w:rsidRDefault="00D338CC">
            <w:pPr>
              <w:rPr>
                <w:rFonts w:ascii="inherit" w:hAnsi="inherit"/>
                <w:color w:val="5A5A5A"/>
                <w:sz w:val="21"/>
                <w:szCs w:val="21"/>
              </w:rPr>
            </w:pPr>
          </w:p>
        </w:tc>
      </w:tr>
      <w:tr w:rsidR="00D338CC" w14:paraId="72F087E3"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29DDFA95" w14:textId="77777777" w:rsidR="00D338CC" w:rsidRDefault="00D338CC">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Core Courses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3E2E824" w14:textId="77777777" w:rsidR="00D338CC" w:rsidRDefault="00D338CC">
            <w:pPr>
              <w:rPr>
                <w:rFonts w:ascii="inherit" w:hAnsi="inherit"/>
                <w:b/>
                <w:bCs/>
                <w:color w:val="5A5A5A"/>
                <w:sz w:val="21"/>
                <w:szCs w:val="21"/>
              </w:rPr>
            </w:pPr>
          </w:p>
        </w:tc>
      </w:tr>
      <w:tr w:rsidR="00D338CC" w14:paraId="5C4C5B3E"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09A155D" w14:textId="77777777" w:rsidR="00D338CC" w:rsidRDefault="0007641C">
            <w:pPr>
              <w:rPr>
                <w:rFonts w:ascii="inherit" w:hAnsi="inherit"/>
                <w:color w:val="5A5A5A"/>
                <w:sz w:val="21"/>
                <w:szCs w:val="21"/>
              </w:rPr>
            </w:pPr>
            <w:hyperlink r:id="rId8" w:tooltip="ISYS 5423" w:history="1">
              <w:r w:rsidR="00D338CC">
                <w:rPr>
                  <w:rStyle w:val="Hyperlink"/>
                  <w:rFonts w:ascii="inherit" w:hAnsi="inherit"/>
                  <w:color w:val="AA0000"/>
                  <w:sz w:val="21"/>
                  <w:szCs w:val="21"/>
                  <w:bdr w:val="none" w:sz="0" w:space="0" w:color="auto" w:frame="1"/>
                </w:rPr>
                <w:t>ISYS 5423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2325B0B" w14:textId="77777777" w:rsidR="00D338CC" w:rsidRDefault="00D338CC">
            <w:pPr>
              <w:rPr>
                <w:rFonts w:ascii="inherit" w:hAnsi="inherit"/>
                <w:color w:val="5A5A5A"/>
                <w:sz w:val="21"/>
                <w:szCs w:val="21"/>
              </w:rPr>
            </w:pPr>
            <w:r>
              <w:rPr>
                <w:rFonts w:ascii="inherit" w:hAnsi="inherit"/>
                <w:color w:val="5A5A5A"/>
                <w:sz w:val="21"/>
                <w:szCs w:val="21"/>
              </w:rPr>
              <w:t>Seminar in Systems Development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0DB68B2" w14:textId="77777777" w:rsidR="00D338CC" w:rsidRDefault="00D338CC">
            <w:pPr>
              <w:jc w:val="right"/>
              <w:rPr>
                <w:rFonts w:ascii="inherit" w:hAnsi="inherit"/>
                <w:color w:val="5A5A5A"/>
                <w:sz w:val="21"/>
                <w:szCs w:val="21"/>
              </w:rPr>
            </w:pPr>
            <w:r>
              <w:rPr>
                <w:rFonts w:ascii="inherit" w:hAnsi="inherit"/>
                <w:color w:val="5A5A5A"/>
                <w:sz w:val="21"/>
                <w:szCs w:val="21"/>
              </w:rPr>
              <w:t>3</w:t>
            </w:r>
          </w:p>
        </w:tc>
      </w:tr>
      <w:tr w:rsidR="00D338CC" w14:paraId="322F3FCF"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78553D8D" w14:textId="77777777" w:rsidR="00D338CC" w:rsidRDefault="0007641C">
            <w:pPr>
              <w:rPr>
                <w:rFonts w:ascii="inherit" w:hAnsi="inherit"/>
                <w:color w:val="5A5A5A"/>
                <w:sz w:val="21"/>
                <w:szCs w:val="21"/>
              </w:rPr>
            </w:pPr>
            <w:hyperlink r:id="rId9" w:tooltip="ISYS 5833" w:history="1">
              <w:r w:rsidR="00D338CC">
                <w:rPr>
                  <w:rStyle w:val="Hyperlink"/>
                  <w:rFonts w:ascii="inherit" w:hAnsi="inherit"/>
                  <w:color w:val="AA0000"/>
                  <w:sz w:val="21"/>
                  <w:szCs w:val="21"/>
                  <w:bdr w:val="none" w:sz="0" w:space="0" w:color="auto" w:frame="1"/>
                </w:rPr>
                <w:t>ISYS 5833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92736DE" w14:textId="77777777" w:rsidR="00D338CC" w:rsidRDefault="00D338CC">
            <w:pPr>
              <w:rPr>
                <w:rFonts w:ascii="inherit" w:hAnsi="inherit"/>
                <w:color w:val="5A5A5A"/>
                <w:sz w:val="21"/>
                <w:szCs w:val="21"/>
              </w:rPr>
            </w:pPr>
            <w:r>
              <w:rPr>
                <w:rFonts w:ascii="inherit" w:hAnsi="inherit"/>
                <w:color w:val="5A5A5A"/>
                <w:sz w:val="21"/>
                <w:szCs w:val="21"/>
              </w:rPr>
              <w:t>Data Management Systems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070CB2C" w14:textId="77777777" w:rsidR="00D338CC" w:rsidRDefault="00D338CC">
            <w:pPr>
              <w:jc w:val="right"/>
              <w:rPr>
                <w:rFonts w:ascii="inherit" w:hAnsi="inherit"/>
                <w:color w:val="5A5A5A"/>
                <w:sz w:val="21"/>
                <w:szCs w:val="21"/>
              </w:rPr>
            </w:pPr>
            <w:r>
              <w:rPr>
                <w:rFonts w:ascii="inherit" w:hAnsi="inherit"/>
                <w:color w:val="5A5A5A"/>
                <w:sz w:val="21"/>
                <w:szCs w:val="21"/>
              </w:rPr>
              <w:t>3</w:t>
            </w:r>
          </w:p>
        </w:tc>
      </w:tr>
      <w:tr w:rsidR="00D338CC" w14:paraId="1254A1F7"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9AFC688" w14:textId="77777777" w:rsidR="00D338CC" w:rsidRDefault="0007641C">
            <w:pPr>
              <w:rPr>
                <w:rFonts w:ascii="inherit" w:hAnsi="inherit"/>
                <w:color w:val="5A5A5A"/>
                <w:sz w:val="21"/>
                <w:szCs w:val="21"/>
              </w:rPr>
            </w:pPr>
            <w:hyperlink r:id="rId10" w:tooltip="ISYS 5943" w:history="1">
              <w:r w:rsidR="00D338CC">
                <w:rPr>
                  <w:rStyle w:val="Hyperlink"/>
                  <w:rFonts w:ascii="inherit" w:hAnsi="inherit"/>
                  <w:color w:val="AA0000"/>
                  <w:sz w:val="21"/>
                  <w:szCs w:val="21"/>
                  <w:bdr w:val="none" w:sz="0" w:space="0" w:color="auto" w:frame="1"/>
                </w:rPr>
                <w:t>ISYS 5943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760438C" w14:textId="77777777" w:rsidR="00D338CC" w:rsidRDefault="00D338CC">
            <w:pPr>
              <w:rPr>
                <w:rFonts w:ascii="inherit" w:hAnsi="inherit"/>
                <w:color w:val="5A5A5A"/>
                <w:sz w:val="21"/>
                <w:szCs w:val="21"/>
              </w:rPr>
            </w:pPr>
            <w:r>
              <w:rPr>
                <w:rFonts w:ascii="inherit" w:hAnsi="inherit"/>
                <w:color w:val="5A5A5A"/>
                <w:sz w:val="21"/>
                <w:szCs w:val="21"/>
              </w:rPr>
              <w:t>Management of Information Technology Seminar</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30C1A2A" w14:textId="77777777" w:rsidR="00D338CC" w:rsidRDefault="00D338CC">
            <w:pPr>
              <w:jc w:val="right"/>
              <w:rPr>
                <w:rFonts w:ascii="inherit" w:hAnsi="inherit"/>
                <w:color w:val="5A5A5A"/>
                <w:sz w:val="21"/>
                <w:szCs w:val="21"/>
              </w:rPr>
            </w:pPr>
            <w:r>
              <w:rPr>
                <w:rFonts w:ascii="inherit" w:hAnsi="inherit"/>
                <w:color w:val="5A5A5A"/>
                <w:sz w:val="21"/>
                <w:szCs w:val="21"/>
              </w:rPr>
              <w:t>3</w:t>
            </w:r>
          </w:p>
        </w:tc>
      </w:tr>
      <w:tr w:rsidR="00D338CC" w14:paraId="5BB4247D"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3D63900" w14:textId="77777777" w:rsidR="00D338CC" w:rsidRDefault="00D338CC">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 xml:space="preserve">Areas of Concentration </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C559EA6" w14:textId="77777777" w:rsidR="00D338CC" w:rsidRDefault="00D338CC">
            <w:pPr>
              <w:jc w:val="right"/>
              <w:rPr>
                <w:rFonts w:ascii="inherit" w:hAnsi="inherit"/>
                <w:b/>
                <w:bCs/>
                <w:color w:val="5A5A5A"/>
                <w:sz w:val="21"/>
                <w:szCs w:val="21"/>
              </w:rPr>
            </w:pPr>
            <w:r>
              <w:rPr>
                <w:rFonts w:ascii="inherit" w:hAnsi="inherit"/>
                <w:b/>
                <w:bCs/>
                <w:color w:val="5A5A5A"/>
                <w:sz w:val="21"/>
                <w:szCs w:val="21"/>
              </w:rPr>
              <w:t>15</w:t>
            </w:r>
          </w:p>
        </w:tc>
      </w:tr>
      <w:tr w:rsidR="00D338CC" w14:paraId="5397F015"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28E8B59D" w14:textId="77777777" w:rsidR="00D338CC" w:rsidRDefault="00D338CC">
            <w:pPr>
              <w:rPr>
                <w:rFonts w:ascii="inherit" w:hAnsi="inherit"/>
                <w:color w:val="5A5A5A"/>
                <w:sz w:val="21"/>
                <w:szCs w:val="21"/>
              </w:rPr>
            </w:pPr>
            <w:r>
              <w:rPr>
                <w:rStyle w:val="courselistcomment"/>
                <w:rFonts w:ascii="inherit" w:hAnsi="inherit"/>
                <w:color w:val="5A5A5A"/>
                <w:sz w:val="21"/>
                <w:szCs w:val="21"/>
                <w:bdr w:val="none" w:sz="0" w:space="0" w:color="auto" w:frame="1"/>
              </w:rPr>
              <w:t>Select one of the following concentrations: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28C1896" w14:textId="77777777" w:rsidR="00D338CC" w:rsidRDefault="00D338CC">
            <w:pPr>
              <w:rPr>
                <w:rFonts w:ascii="inherit" w:hAnsi="inherit"/>
                <w:color w:val="5A5A5A"/>
                <w:sz w:val="21"/>
                <w:szCs w:val="21"/>
              </w:rPr>
            </w:pPr>
          </w:p>
        </w:tc>
      </w:tr>
      <w:tr w:rsidR="00D338CC" w14:paraId="0FE73D1E"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06E23B50" w14:textId="77777777" w:rsidR="00D338CC" w:rsidRDefault="00D338CC">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Information Technology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00A22D6" w14:textId="77777777" w:rsidR="00D338CC" w:rsidRDefault="00D338CC">
            <w:pPr>
              <w:rPr>
                <w:rFonts w:ascii="inherit" w:hAnsi="inherit"/>
                <w:b/>
                <w:bCs/>
                <w:color w:val="5A5A5A"/>
                <w:sz w:val="21"/>
                <w:szCs w:val="21"/>
              </w:rPr>
            </w:pPr>
          </w:p>
        </w:tc>
      </w:tr>
      <w:tr w:rsidR="00D338CC" w14:paraId="3143FFA6"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520656A" w14:textId="77777777" w:rsidR="00D338CC" w:rsidRDefault="0007641C" w:rsidP="00D338CC">
            <w:pPr>
              <w:textAlignment w:val="baseline"/>
              <w:rPr>
                <w:rFonts w:ascii="inherit" w:hAnsi="inherit"/>
                <w:color w:val="5A5A5A"/>
                <w:sz w:val="21"/>
                <w:szCs w:val="21"/>
              </w:rPr>
            </w:pPr>
            <w:hyperlink r:id="rId11" w:tooltip="ISYS 5213" w:history="1">
              <w:r w:rsidR="00D338CC">
                <w:rPr>
                  <w:rStyle w:val="Hyperlink"/>
                  <w:rFonts w:ascii="inherit" w:hAnsi="inheri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6DF7238" w14:textId="77777777" w:rsidR="00D338CC" w:rsidRDefault="00D338CC">
            <w:pPr>
              <w:rPr>
                <w:rFonts w:ascii="inherit" w:hAnsi="inherit"/>
                <w:color w:val="5A5A5A"/>
                <w:sz w:val="21"/>
                <w:szCs w:val="21"/>
              </w:rPr>
            </w:pPr>
            <w:r>
              <w:rPr>
                <w:rFonts w:ascii="inherit" w:hAnsi="inheri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52D9899" w14:textId="77777777" w:rsidR="00D338CC" w:rsidRDefault="00D338CC">
            <w:pPr>
              <w:rPr>
                <w:rFonts w:ascii="inherit" w:hAnsi="inherit"/>
                <w:color w:val="5A5A5A"/>
                <w:sz w:val="21"/>
                <w:szCs w:val="21"/>
              </w:rPr>
            </w:pPr>
          </w:p>
        </w:tc>
      </w:tr>
      <w:tr w:rsidR="00D338CC" w14:paraId="0BFECFFB"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18B34385" w14:textId="77777777" w:rsidR="00D338CC" w:rsidRDefault="0007641C" w:rsidP="00D338CC">
            <w:pPr>
              <w:textAlignment w:val="baseline"/>
              <w:rPr>
                <w:rFonts w:ascii="inherit" w:hAnsi="inherit"/>
                <w:color w:val="5A5A5A"/>
                <w:sz w:val="21"/>
                <w:szCs w:val="21"/>
              </w:rPr>
            </w:pPr>
            <w:hyperlink r:id="rId12" w:tooltip="ISYS 5503" w:history="1">
              <w:r w:rsidR="00D338CC">
                <w:rPr>
                  <w:rStyle w:val="Hyperlink"/>
                  <w:rFonts w:ascii="inherit" w:hAnsi="inherit"/>
                  <w:color w:val="AA0000"/>
                  <w:sz w:val="21"/>
                  <w:szCs w:val="21"/>
                  <w:bdr w:val="none" w:sz="0" w:space="0" w:color="auto" w:frame="1"/>
                </w:rPr>
                <w:t>ISYS 5503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30321258" w14:textId="77777777" w:rsidR="00D338CC" w:rsidRDefault="00D338CC">
            <w:pPr>
              <w:rPr>
                <w:rFonts w:ascii="inherit" w:hAnsi="inherit"/>
                <w:color w:val="5A5A5A"/>
                <w:sz w:val="21"/>
                <w:szCs w:val="21"/>
              </w:rPr>
            </w:pPr>
            <w:r>
              <w:rPr>
                <w:rFonts w:ascii="inherit" w:hAnsi="inherit"/>
                <w:color w:val="5A5A5A"/>
                <w:sz w:val="21"/>
                <w:szCs w:val="21"/>
              </w:rPr>
              <w:t>Decision Support and Analytics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0BF68952" w14:textId="77777777" w:rsidR="00D338CC" w:rsidRDefault="00D338CC">
            <w:pPr>
              <w:rPr>
                <w:rFonts w:ascii="inherit" w:hAnsi="inherit"/>
                <w:color w:val="5A5A5A"/>
                <w:sz w:val="21"/>
                <w:szCs w:val="21"/>
              </w:rPr>
            </w:pPr>
          </w:p>
        </w:tc>
      </w:tr>
      <w:tr w:rsidR="00D338CC" w14:paraId="43857C09"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497D84B5" w14:textId="77777777" w:rsidR="00D338CC" w:rsidRDefault="00D338CC" w:rsidP="00D338CC">
            <w:pPr>
              <w:textAlignment w:val="baseline"/>
              <w:rPr>
                <w:rFonts w:ascii="inherit" w:hAnsi="inherit"/>
                <w:color w:val="5A5A5A"/>
                <w:sz w:val="21"/>
                <w:szCs w:val="21"/>
              </w:rPr>
            </w:pPr>
            <w:r>
              <w:rPr>
                <w:rStyle w:val="courselistcomment"/>
                <w:rFonts w:ascii="inherit" w:hAnsi="inherit"/>
                <w:color w:val="5A5A5A"/>
                <w:sz w:val="21"/>
                <w:szCs w:val="21"/>
                <w:bdr w:val="none" w:sz="0" w:space="0" w:color="auto" w:frame="1"/>
              </w:rPr>
              <w:t xml:space="preserve">Computing Electives (9 hours) selected from approved ISYS and CSCE </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F58FA41" w14:textId="77777777" w:rsidR="00D338CC" w:rsidRDefault="00D338CC">
            <w:pPr>
              <w:textAlignment w:val="baseline"/>
              <w:rPr>
                <w:rFonts w:ascii="inherit" w:hAnsi="inherit"/>
                <w:color w:val="5A5A5A"/>
                <w:sz w:val="21"/>
                <w:szCs w:val="21"/>
              </w:rPr>
            </w:pPr>
          </w:p>
        </w:tc>
      </w:tr>
      <w:tr w:rsidR="00D338CC" w14:paraId="5CFB0731"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72F438D0" w14:textId="77777777" w:rsidR="00D338CC" w:rsidRDefault="00D338CC">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Enterprise Resource Planning (ERP)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E3471B6" w14:textId="77777777" w:rsidR="00D338CC" w:rsidRDefault="00D338CC">
            <w:pPr>
              <w:rPr>
                <w:rFonts w:ascii="inherit" w:hAnsi="inherit"/>
                <w:b/>
                <w:bCs/>
                <w:color w:val="5A5A5A"/>
                <w:sz w:val="21"/>
                <w:szCs w:val="21"/>
              </w:rPr>
            </w:pPr>
          </w:p>
        </w:tc>
      </w:tr>
      <w:tr w:rsidR="00D338CC" w14:paraId="1CF293BF"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54FC5DC" w14:textId="77777777" w:rsidR="00D338CC" w:rsidRDefault="0007641C" w:rsidP="00D338CC">
            <w:pPr>
              <w:textAlignment w:val="baseline"/>
              <w:rPr>
                <w:rFonts w:ascii="inherit" w:hAnsi="inherit"/>
                <w:color w:val="5A5A5A"/>
                <w:sz w:val="21"/>
                <w:szCs w:val="21"/>
              </w:rPr>
            </w:pPr>
            <w:hyperlink r:id="rId13" w:tooltip="ISYS 5213" w:history="1">
              <w:r w:rsidR="00D338CC">
                <w:rPr>
                  <w:rStyle w:val="Hyperlink"/>
                  <w:rFonts w:ascii="inherit" w:hAnsi="inheri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0664159" w14:textId="77777777" w:rsidR="00D338CC" w:rsidRDefault="00D338CC">
            <w:pPr>
              <w:rPr>
                <w:rFonts w:ascii="inherit" w:hAnsi="inherit"/>
                <w:color w:val="5A5A5A"/>
                <w:sz w:val="21"/>
                <w:szCs w:val="21"/>
              </w:rPr>
            </w:pPr>
            <w:r>
              <w:rPr>
                <w:rFonts w:ascii="inherit" w:hAnsi="inheri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DE59E30" w14:textId="77777777" w:rsidR="00D338CC" w:rsidRDefault="00D338CC">
            <w:pPr>
              <w:rPr>
                <w:rFonts w:ascii="inherit" w:hAnsi="inherit"/>
                <w:color w:val="5A5A5A"/>
                <w:sz w:val="21"/>
                <w:szCs w:val="21"/>
              </w:rPr>
            </w:pPr>
          </w:p>
        </w:tc>
      </w:tr>
      <w:tr w:rsidR="00D338CC" w14:paraId="27C1CF89"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211AD570" w14:textId="77777777" w:rsidR="00D338CC" w:rsidRDefault="0007641C" w:rsidP="00D338CC">
            <w:pPr>
              <w:textAlignment w:val="baseline"/>
              <w:rPr>
                <w:rFonts w:ascii="inherit" w:hAnsi="inherit"/>
                <w:color w:val="5A5A5A"/>
                <w:sz w:val="21"/>
                <w:szCs w:val="21"/>
              </w:rPr>
            </w:pPr>
            <w:hyperlink r:id="rId14" w:tooltip="ISYS 5223" w:history="1">
              <w:r w:rsidR="00D338CC">
                <w:rPr>
                  <w:rStyle w:val="Hyperlink"/>
                  <w:rFonts w:ascii="inherit" w:hAnsi="inherit"/>
                  <w:color w:val="AA0000"/>
                  <w:sz w:val="21"/>
                  <w:szCs w:val="21"/>
                  <w:bdr w:val="none" w:sz="0" w:space="0" w:color="auto" w:frame="1"/>
                </w:rPr>
                <w:t>ISYS 5223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D7AF55E" w14:textId="77777777" w:rsidR="00D338CC" w:rsidRDefault="00D338CC">
            <w:pPr>
              <w:rPr>
                <w:rFonts w:ascii="inherit" w:hAnsi="inherit"/>
                <w:color w:val="5A5A5A"/>
                <w:sz w:val="21"/>
                <w:szCs w:val="21"/>
              </w:rPr>
            </w:pPr>
            <w:r>
              <w:rPr>
                <w:rFonts w:ascii="inherit" w:hAnsi="inherit"/>
                <w:color w:val="5A5A5A"/>
                <w:sz w:val="21"/>
                <w:szCs w:val="21"/>
              </w:rPr>
              <w:t>ERP Configuration and Implementation</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123DC29" w14:textId="77777777" w:rsidR="00D338CC" w:rsidRDefault="00D338CC">
            <w:pPr>
              <w:rPr>
                <w:rFonts w:ascii="inherit" w:hAnsi="inherit"/>
                <w:color w:val="5A5A5A"/>
                <w:sz w:val="21"/>
                <w:szCs w:val="21"/>
              </w:rPr>
            </w:pPr>
          </w:p>
        </w:tc>
      </w:tr>
      <w:tr w:rsidR="00D338CC" w14:paraId="0A85333E"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1438EEA" w14:textId="77777777" w:rsidR="00D338CC" w:rsidRDefault="0007641C" w:rsidP="00D338CC">
            <w:pPr>
              <w:textAlignment w:val="baseline"/>
              <w:rPr>
                <w:rFonts w:ascii="inherit" w:hAnsi="inherit"/>
                <w:color w:val="5A5A5A"/>
                <w:sz w:val="21"/>
                <w:szCs w:val="21"/>
              </w:rPr>
            </w:pPr>
            <w:hyperlink r:id="rId15" w:tooltip="ISYS 5233" w:history="1">
              <w:r w:rsidR="00D338CC">
                <w:rPr>
                  <w:rStyle w:val="Hyperlink"/>
                  <w:rFonts w:ascii="inherit" w:hAnsi="inherit"/>
                  <w:color w:val="AA0000"/>
                  <w:sz w:val="21"/>
                  <w:szCs w:val="21"/>
                  <w:bdr w:val="none" w:sz="0" w:space="0" w:color="auto" w:frame="1"/>
                </w:rPr>
                <w:t>ISYS 5233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7CE802D" w14:textId="77777777" w:rsidR="00D338CC" w:rsidRDefault="00D338CC">
            <w:pPr>
              <w:rPr>
                <w:rFonts w:ascii="inherit" w:hAnsi="inherit"/>
                <w:color w:val="5A5A5A"/>
                <w:sz w:val="21"/>
                <w:szCs w:val="21"/>
              </w:rPr>
            </w:pPr>
            <w:r>
              <w:rPr>
                <w:rFonts w:ascii="inherit" w:hAnsi="inherit"/>
                <w:color w:val="5A5A5A"/>
                <w:sz w:val="21"/>
                <w:szCs w:val="21"/>
              </w:rPr>
              <w:t>Seminar in ERP Development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817F7AB" w14:textId="77777777" w:rsidR="00D338CC" w:rsidRDefault="00D338CC">
            <w:pPr>
              <w:rPr>
                <w:rFonts w:ascii="inherit" w:hAnsi="inherit"/>
                <w:color w:val="5A5A5A"/>
                <w:sz w:val="21"/>
                <w:szCs w:val="21"/>
              </w:rPr>
            </w:pPr>
          </w:p>
        </w:tc>
      </w:tr>
      <w:tr w:rsidR="00D338CC" w14:paraId="7F0E3FBD"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30B7604" w14:textId="77777777" w:rsidR="00D338CC" w:rsidRDefault="00D338CC" w:rsidP="00D338CC">
            <w:pPr>
              <w:textAlignment w:val="baseline"/>
              <w:rPr>
                <w:rFonts w:ascii="inherit" w:hAnsi="inherit"/>
                <w:color w:val="5A5A5A"/>
                <w:sz w:val="21"/>
                <w:szCs w:val="21"/>
              </w:rPr>
            </w:pPr>
            <w:r>
              <w:rPr>
                <w:rStyle w:val="courselistcomment"/>
                <w:rFonts w:ascii="inherit" w:hAnsi="inherit"/>
                <w:color w:val="5A5A5A"/>
                <w:sz w:val="21"/>
                <w:szCs w:val="21"/>
                <w:bdr w:val="none" w:sz="0" w:space="0" w:color="auto" w:frame="1"/>
              </w:rPr>
              <w:t>Select six hours from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9BB3C89" w14:textId="77777777" w:rsidR="00D338CC" w:rsidRDefault="00D338CC">
            <w:pPr>
              <w:textAlignment w:val="baseline"/>
              <w:rPr>
                <w:rFonts w:ascii="inherit" w:hAnsi="inherit"/>
                <w:color w:val="5A5A5A"/>
                <w:sz w:val="21"/>
                <w:szCs w:val="21"/>
              </w:rPr>
            </w:pPr>
          </w:p>
        </w:tc>
      </w:tr>
      <w:tr w:rsidR="00D338CC" w14:paraId="74CCE65A"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0B02C0C" w14:textId="77777777" w:rsidR="00D338CC" w:rsidRDefault="0007641C" w:rsidP="00D338CC">
            <w:pPr>
              <w:textAlignment w:val="baseline"/>
              <w:rPr>
                <w:rFonts w:ascii="inherit" w:hAnsi="inherit"/>
                <w:color w:val="5A5A5A"/>
                <w:sz w:val="21"/>
                <w:szCs w:val="21"/>
              </w:rPr>
            </w:pPr>
            <w:hyperlink r:id="rId16" w:tooltip="ISYS 5103" w:history="1">
              <w:r w:rsidR="00D338CC">
                <w:rPr>
                  <w:rStyle w:val="Hyperlink"/>
                  <w:rFonts w:ascii="inherit" w:hAnsi="inherit"/>
                  <w:color w:val="AA0000"/>
                  <w:sz w:val="21"/>
                  <w:szCs w:val="21"/>
                  <w:bdr w:val="none" w:sz="0" w:space="0" w:color="auto" w:frame="1"/>
                </w:rPr>
                <w:t>ISYS 5103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196A1E6" w14:textId="77777777" w:rsidR="00D338CC" w:rsidRDefault="00D338CC">
            <w:pPr>
              <w:rPr>
                <w:rFonts w:ascii="inherit" w:hAnsi="inherit"/>
                <w:color w:val="5A5A5A"/>
                <w:sz w:val="21"/>
                <w:szCs w:val="21"/>
              </w:rPr>
            </w:pPr>
            <w:r>
              <w:rPr>
                <w:rFonts w:ascii="inherit" w:hAnsi="inherit"/>
                <w:color w:val="5A5A5A"/>
                <w:sz w:val="21"/>
                <w:szCs w:val="21"/>
              </w:rPr>
              <w:t>Data Analytics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ACDD0B7" w14:textId="77777777" w:rsidR="00D338CC" w:rsidRDefault="00D338CC">
            <w:pPr>
              <w:rPr>
                <w:rFonts w:ascii="inherit" w:hAnsi="inherit"/>
                <w:color w:val="5A5A5A"/>
                <w:sz w:val="21"/>
                <w:szCs w:val="21"/>
              </w:rPr>
            </w:pPr>
          </w:p>
        </w:tc>
      </w:tr>
      <w:tr w:rsidR="00D338CC" w14:paraId="0513E8A7"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73ADFDDB" w14:textId="77777777" w:rsidR="00D338CC" w:rsidRDefault="0007641C" w:rsidP="00D338CC">
            <w:pPr>
              <w:textAlignment w:val="baseline"/>
              <w:rPr>
                <w:rFonts w:ascii="inherit" w:hAnsi="inherit"/>
                <w:color w:val="5A5A5A"/>
                <w:sz w:val="21"/>
                <w:szCs w:val="21"/>
              </w:rPr>
            </w:pPr>
            <w:hyperlink r:id="rId17" w:tooltip="ISYS 5133" w:history="1">
              <w:r w:rsidR="00D338CC">
                <w:rPr>
                  <w:rStyle w:val="Hyperlink"/>
                  <w:rFonts w:ascii="inherit" w:hAnsi="inherit"/>
                  <w:color w:val="AA0000"/>
                  <w:sz w:val="21"/>
                  <w:szCs w:val="21"/>
                  <w:bdr w:val="none" w:sz="0" w:space="0" w:color="auto" w:frame="1"/>
                </w:rPr>
                <w:t>ISYS 5133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4F0C1CD" w14:textId="77777777" w:rsidR="00D338CC" w:rsidRDefault="00D338CC">
            <w:pPr>
              <w:rPr>
                <w:rFonts w:ascii="inherit" w:hAnsi="inherit"/>
                <w:color w:val="5A5A5A"/>
                <w:sz w:val="21"/>
                <w:szCs w:val="21"/>
              </w:rPr>
            </w:pPr>
            <w:r>
              <w:rPr>
                <w:rFonts w:ascii="inherit" w:hAnsi="inherit"/>
                <w:color w:val="5A5A5A"/>
                <w:sz w:val="21"/>
                <w:szCs w:val="21"/>
              </w:rPr>
              <w:t>Blockchain and E Business Development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347D06E" w14:textId="77777777" w:rsidR="00D338CC" w:rsidRDefault="00D338CC">
            <w:pPr>
              <w:rPr>
                <w:rFonts w:ascii="inherit" w:hAnsi="inherit"/>
                <w:color w:val="5A5A5A"/>
                <w:sz w:val="21"/>
                <w:szCs w:val="21"/>
              </w:rPr>
            </w:pPr>
          </w:p>
        </w:tc>
      </w:tr>
      <w:tr w:rsidR="00D338CC" w14:paraId="1B085E16"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7D0F63A" w14:textId="77777777" w:rsidR="00D338CC" w:rsidRDefault="0007641C" w:rsidP="00D338CC">
            <w:pPr>
              <w:textAlignment w:val="baseline"/>
              <w:rPr>
                <w:rFonts w:ascii="inherit" w:hAnsi="inherit"/>
                <w:color w:val="5A5A5A"/>
                <w:sz w:val="21"/>
                <w:szCs w:val="21"/>
              </w:rPr>
            </w:pPr>
            <w:hyperlink r:id="rId18" w:tooltip="ISYS 5173" w:history="1">
              <w:r w:rsidR="00D338CC">
                <w:rPr>
                  <w:rStyle w:val="Hyperlink"/>
                  <w:rFonts w:ascii="inherit" w:hAnsi="inherit"/>
                  <w:color w:val="AA0000"/>
                  <w:sz w:val="21"/>
                  <w:szCs w:val="21"/>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6830BAD" w14:textId="77777777" w:rsidR="00D338CC" w:rsidRDefault="00D338CC">
            <w:pPr>
              <w:rPr>
                <w:rFonts w:ascii="inherit" w:hAnsi="inherit"/>
                <w:color w:val="5A5A5A"/>
                <w:sz w:val="21"/>
                <w:szCs w:val="21"/>
              </w:rPr>
            </w:pPr>
            <w:r>
              <w:rPr>
                <w:rFonts w:ascii="inherit" w:hAnsi="inherit"/>
                <w:color w:val="5A5A5A"/>
                <w:sz w:val="21"/>
                <w:szCs w:val="21"/>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C63C84E" w14:textId="77777777" w:rsidR="00D338CC" w:rsidRDefault="00D338CC">
            <w:pPr>
              <w:rPr>
                <w:rFonts w:ascii="inherit" w:hAnsi="inherit"/>
                <w:color w:val="5A5A5A"/>
                <w:sz w:val="21"/>
                <w:szCs w:val="21"/>
              </w:rPr>
            </w:pPr>
          </w:p>
        </w:tc>
      </w:tr>
      <w:tr w:rsidR="00D338CC" w14:paraId="41CEAEDF"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2B0E2E50" w14:textId="77777777" w:rsidR="00D338CC" w:rsidRDefault="0007641C" w:rsidP="00D338CC">
            <w:pPr>
              <w:textAlignment w:val="baseline"/>
              <w:rPr>
                <w:rFonts w:ascii="inherit" w:hAnsi="inherit"/>
                <w:color w:val="5A5A5A"/>
                <w:sz w:val="21"/>
                <w:szCs w:val="21"/>
              </w:rPr>
            </w:pPr>
            <w:hyperlink r:id="rId19" w:tooltip="ISYS 5453" w:history="1">
              <w:r w:rsidR="00D338CC">
                <w:rPr>
                  <w:rStyle w:val="Hyperlink"/>
                  <w:rFonts w:ascii="inherit" w:hAnsi="inherit"/>
                  <w:color w:val="AA0000"/>
                  <w:sz w:val="21"/>
                  <w:szCs w:val="21"/>
                  <w:bdr w:val="none" w:sz="0" w:space="0" w:color="auto" w:frame="1"/>
                </w:rPr>
                <w:t>ISYS 5453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5A136F01" w14:textId="77777777" w:rsidR="00D338CC" w:rsidRDefault="00D338CC">
            <w:pPr>
              <w:rPr>
                <w:rFonts w:ascii="inherit" w:hAnsi="inherit"/>
                <w:color w:val="5A5A5A"/>
                <w:sz w:val="21"/>
                <w:szCs w:val="21"/>
              </w:rPr>
            </w:pPr>
            <w:r>
              <w:rPr>
                <w:rFonts w:ascii="inherit" w:hAnsi="inherit"/>
                <w:color w:val="5A5A5A"/>
                <w:sz w:val="21"/>
                <w:szCs w:val="21"/>
              </w:rPr>
              <w:t>Blockchain and Enterprise Data</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6965F31" w14:textId="77777777" w:rsidR="00D338CC" w:rsidRDefault="00D338CC">
            <w:pPr>
              <w:rPr>
                <w:rFonts w:ascii="inherit" w:hAnsi="inherit"/>
                <w:color w:val="5A5A5A"/>
                <w:sz w:val="21"/>
                <w:szCs w:val="21"/>
              </w:rPr>
            </w:pPr>
          </w:p>
        </w:tc>
      </w:tr>
      <w:tr w:rsidR="00D338CC" w14:paraId="4CE2FD40"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1177336" w14:textId="77777777" w:rsidR="00D338CC" w:rsidRDefault="0007641C" w:rsidP="00D338CC">
            <w:pPr>
              <w:textAlignment w:val="baseline"/>
              <w:rPr>
                <w:rFonts w:ascii="inherit" w:hAnsi="inherit"/>
                <w:color w:val="5A5A5A"/>
                <w:sz w:val="21"/>
                <w:szCs w:val="21"/>
              </w:rPr>
            </w:pPr>
            <w:hyperlink r:id="rId20" w:tooltip="ISYS 5503" w:history="1">
              <w:r w:rsidR="00D338CC">
                <w:rPr>
                  <w:rStyle w:val="Hyperlink"/>
                  <w:rFonts w:ascii="inherit" w:hAnsi="inherit"/>
                  <w:color w:val="AA0000"/>
                  <w:sz w:val="21"/>
                  <w:szCs w:val="21"/>
                  <w:bdr w:val="none" w:sz="0" w:space="0" w:color="auto" w:frame="1"/>
                </w:rPr>
                <w:t>ISYS 5503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BAB9C0E" w14:textId="77777777" w:rsidR="00D338CC" w:rsidRDefault="00D338CC">
            <w:pPr>
              <w:rPr>
                <w:rFonts w:ascii="inherit" w:hAnsi="inherit"/>
                <w:color w:val="5A5A5A"/>
                <w:sz w:val="21"/>
                <w:szCs w:val="21"/>
              </w:rPr>
            </w:pPr>
            <w:r>
              <w:rPr>
                <w:rFonts w:ascii="inherit" w:hAnsi="inherit"/>
                <w:color w:val="5A5A5A"/>
                <w:sz w:val="21"/>
                <w:szCs w:val="21"/>
              </w:rPr>
              <w:t>Decision Support and Analytics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18EC331" w14:textId="77777777" w:rsidR="00D338CC" w:rsidRDefault="00D338CC">
            <w:pPr>
              <w:rPr>
                <w:rFonts w:ascii="inherit" w:hAnsi="inherit"/>
                <w:color w:val="5A5A5A"/>
                <w:sz w:val="21"/>
                <w:szCs w:val="21"/>
              </w:rPr>
            </w:pPr>
          </w:p>
        </w:tc>
      </w:tr>
      <w:tr w:rsidR="00D338CC" w14:paraId="15287881"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3B1A60E8" w14:textId="77777777" w:rsidR="00D338CC" w:rsidRDefault="0007641C" w:rsidP="00D338CC">
            <w:pPr>
              <w:textAlignment w:val="baseline"/>
              <w:rPr>
                <w:rFonts w:ascii="inherit" w:hAnsi="inherit"/>
                <w:color w:val="5A5A5A"/>
                <w:sz w:val="21"/>
                <w:szCs w:val="21"/>
              </w:rPr>
            </w:pPr>
            <w:hyperlink r:id="rId21" w:tooltip="ISYS 5843" w:history="1">
              <w:r w:rsidR="00D338CC">
                <w:rPr>
                  <w:rStyle w:val="Hyperlink"/>
                  <w:rFonts w:ascii="inherit" w:hAnsi="inherit"/>
                  <w:color w:val="AA0000"/>
                  <w:sz w:val="21"/>
                  <w:szCs w:val="21"/>
                  <w:bdr w:val="none" w:sz="0" w:space="0" w:color="auto" w:frame="1"/>
                </w:rPr>
                <w:t>ISYS 5843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E048A41" w14:textId="77777777" w:rsidR="00D338CC" w:rsidRDefault="00D338CC">
            <w:pPr>
              <w:rPr>
                <w:rFonts w:ascii="inherit" w:hAnsi="inherit"/>
                <w:color w:val="5A5A5A"/>
                <w:sz w:val="21"/>
                <w:szCs w:val="21"/>
              </w:rPr>
            </w:pPr>
            <w:r>
              <w:rPr>
                <w:rFonts w:ascii="inherit" w:hAnsi="inherit"/>
                <w:color w:val="5A5A5A"/>
                <w:sz w:val="21"/>
                <w:szCs w:val="21"/>
              </w:rPr>
              <w:t>Seminar in Business Intelligence and Knowledge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0F38E7FC" w14:textId="77777777" w:rsidR="00D338CC" w:rsidRDefault="00D338CC">
            <w:pPr>
              <w:rPr>
                <w:rFonts w:ascii="inherit" w:hAnsi="inherit"/>
                <w:color w:val="5A5A5A"/>
                <w:sz w:val="21"/>
                <w:szCs w:val="21"/>
              </w:rPr>
            </w:pPr>
          </w:p>
        </w:tc>
      </w:tr>
      <w:tr w:rsidR="00D338CC" w14:paraId="3CEBD28C"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4CA3AB0E" w14:textId="77777777" w:rsidR="00D338CC" w:rsidRDefault="00D338CC">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Blockchain Enterprise Systems (BES) Management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DE608C9" w14:textId="77777777" w:rsidR="00D338CC" w:rsidRDefault="00D338CC">
            <w:pPr>
              <w:rPr>
                <w:rFonts w:ascii="inherit" w:hAnsi="inherit"/>
                <w:b/>
                <w:bCs/>
                <w:color w:val="5A5A5A"/>
                <w:sz w:val="21"/>
                <w:szCs w:val="21"/>
              </w:rPr>
            </w:pPr>
          </w:p>
        </w:tc>
      </w:tr>
      <w:tr w:rsidR="00D338CC" w14:paraId="7BDEB6D3"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3DF9224C" w14:textId="77777777" w:rsidR="00D338CC" w:rsidRDefault="0007641C" w:rsidP="00D338CC">
            <w:pPr>
              <w:textAlignment w:val="baseline"/>
              <w:rPr>
                <w:rFonts w:ascii="inherit" w:hAnsi="inherit"/>
                <w:color w:val="5A5A5A"/>
                <w:sz w:val="21"/>
                <w:szCs w:val="21"/>
              </w:rPr>
            </w:pPr>
            <w:hyperlink r:id="rId22" w:tooltip="ISYS 5133" w:history="1">
              <w:r w:rsidR="00D338CC">
                <w:rPr>
                  <w:rStyle w:val="Hyperlink"/>
                  <w:rFonts w:ascii="inherit" w:hAnsi="inherit"/>
                  <w:color w:val="AA0000"/>
                  <w:sz w:val="21"/>
                  <w:szCs w:val="21"/>
                  <w:bdr w:val="none" w:sz="0" w:space="0" w:color="auto" w:frame="1"/>
                </w:rPr>
                <w:t>ISYS 5133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9A5847F" w14:textId="77777777" w:rsidR="00D338CC" w:rsidRDefault="00D338CC">
            <w:pPr>
              <w:rPr>
                <w:rFonts w:ascii="inherit" w:hAnsi="inherit"/>
                <w:color w:val="5A5A5A"/>
                <w:sz w:val="21"/>
                <w:szCs w:val="21"/>
              </w:rPr>
            </w:pPr>
            <w:r>
              <w:rPr>
                <w:rFonts w:ascii="inherit" w:hAnsi="inherit"/>
                <w:color w:val="5A5A5A"/>
                <w:sz w:val="21"/>
                <w:szCs w:val="21"/>
              </w:rPr>
              <w:t>Blockchain and E Business Development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DD8A92A" w14:textId="77777777" w:rsidR="00D338CC" w:rsidRDefault="00D338CC">
            <w:pPr>
              <w:rPr>
                <w:rFonts w:ascii="inherit" w:hAnsi="inherit"/>
                <w:color w:val="5A5A5A"/>
                <w:sz w:val="21"/>
                <w:szCs w:val="21"/>
              </w:rPr>
            </w:pPr>
          </w:p>
        </w:tc>
      </w:tr>
      <w:tr w:rsidR="00D338CC" w14:paraId="558FC54A"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A18C58C" w14:textId="77777777" w:rsidR="00D338CC" w:rsidRDefault="0007641C" w:rsidP="00D338CC">
            <w:pPr>
              <w:textAlignment w:val="baseline"/>
              <w:rPr>
                <w:rFonts w:ascii="inherit" w:hAnsi="inherit"/>
                <w:color w:val="5A5A5A"/>
                <w:sz w:val="21"/>
                <w:szCs w:val="21"/>
              </w:rPr>
            </w:pPr>
            <w:hyperlink r:id="rId23" w:tooltip="ISYS 5173" w:history="1">
              <w:r w:rsidR="00D338CC">
                <w:rPr>
                  <w:rStyle w:val="Hyperlink"/>
                  <w:rFonts w:ascii="inherit" w:hAnsi="inherit"/>
                  <w:color w:val="AA0000"/>
                  <w:sz w:val="21"/>
                  <w:szCs w:val="21"/>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35F604E" w14:textId="77777777" w:rsidR="00D338CC" w:rsidRDefault="00D338CC">
            <w:pPr>
              <w:rPr>
                <w:rFonts w:ascii="inherit" w:hAnsi="inherit"/>
                <w:color w:val="5A5A5A"/>
                <w:sz w:val="21"/>
                <w:szCs w:val="21"/>
              </w:rPr>
            </w:pPr>
            <w:r>
              <w:rPr>
                <w:rFonts w:ascii="inherit" w:hAnsi="inherit"/>
                <w:color w:val="5A5A5A"/>
                <w:sz w:val="21"/>
                <w:szCs w:val="21"/>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CFE5F03" w14:textId="77777777" w:rsidR="00D338CC" w:rsidRDefault="00D338CC">
            <w:pPr>
              <w:rPr>
                <w:rFonts w:ascii="inherit" w:hAnsi="inherit"/>
                <w:color w:val="5A5A5A"/>
                <w:sz w:val="21"/>
                <w:szCs w:val="21"/>
              </w:rPr>
            </w:pPr>
          </w:p>
        </w:tc>
      </w:tr>
      <w:tr w:rsidR="00D338CC" w14:paraId="6EEE5B9A"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07908180" w14:textId="77777777" w:rsidR="00D338CC" w:rsidRDefault="0007641C" w:rsidP="00D338CC">
            <w:pPr>
              <w:textAlignment w:val="baseline"/>
              <w:rPr>
                <w:rFonts w:ascii="inherit" w:hAnsi="inherit"/>
                <w:color w:val="5A5A5A"/>
                <w:sz w:val="21"/>
                <w:szCs w:val="21"/>
              </w:rPr>
            </w:pPr>
            <w:hyperlink r:id="rId24" w:tooltip="ISYS 5453" w:history="1">
              <w:r w:rsidR="00D338CC">
                <w:rPr>
                  <w:rStyle w:val="Hyperlink"/>
                  <w:rFonts w:ascii="inherit" w:hAnsi="inherit"/>
                  <w:color w:val="AA0000"/>
                  <w:sz w:val="21"/>
                  <w:szCs w:val="21"/>
                  <w:bdr w:val="none" w:sz="0" w:space="0" w:color="auto" w:frame="1"/>
                </w:rPr>
                <w:t>ISYS 5453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4DC4C844" w14:textId="77777777" w:rsidR="00D338CC" w:rsidRDefault="00D338CC">
            <w:pPr>
              <w:rPr>
                <w:rFonts w:ascii="inherit" w:hAnsi="inherit"/>
                <w:color w:val="5A5A5A"/>
                <w:sz w:val="21"/>
                <w:szCs w:val="21"/>
              </w:rPr>
            </w:pPr>
            <w:r>
              <w:rPr>
                <w:rFonts w:ascii="inherit" w:hAnsi="inherit"/>
                <w:color w:val="5A5A5A"/>
                <w:sz w:val="21"/>
                <w:szCs w:val="21"/>
              </w:rPr>
              <w:t>Blockchain and Enterprise Data</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143BE75" w14:textId="77777777" w:rsidR="00D338CC" w:rsidRDefault="00D338CC">
            <w:pPr>
              <w:rPr>
                <w:rFonts w:ascii="inherit" w:hAnsi="inherit"/>
                <w:color w:val="5A5A5A"/>
                <w:sz w:val="21"/>
                <w:szCs w:val="21"/>
              </w:rPr>
            </w:pPr>
          </w:p>
        </w:tc>
      </w:tr>
      <w:tr w:rsidR="00D338CC" w14:paraId="3234C2DA"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493D1FA0" w14:textId="77777777" w:rsidR="00D338CC" w:rsidRDefault="00D338CC" w:rsidP="00D338CC">
            <w:pPr>
              <w:textAlignment w:val="baseline"/>
              <w:rPr>
                <w:rFonts w:ascii="inherit" w:hAnsi="inherit"/>
                <w:color w:val="5A5A5A"/>
                <w:sz w:val="21"/>
                <w:szCs w:val="21"/>
              </w:rPr>
            </w:pPr>
            <w:r>
              <w:rPr>
                <w:rStyle w:val="courselistcomment"/>
                <w:rFonts w:ascii="inherit" w:hAnsi="inherit"/>
                <w:color w:val="5A5A5A"/>
                <w:sz w:val="21"/>
                <w:szCs w:val="21"/>
                <w:bdr w:val="none" w:sz="0" w:space="0" w:color="auto" w:frame="1"/>
              </w:rPr>
              <w:t>Select six hours from the following:</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8F3208E" w14:textId="77777777" w:rsidR="00D338CC" w:rsidRDefault="00D338CC">
            <w:pPr>
              <w:textAlignment w:val="baseline"/>
              <w:rPr>
                <w:rFonts w:ascii="inherit" w:hAnsi="inherit"/>
                <w:color w:val="5A5A5A"/>
                <w:sz w:val="21"/>
                <w:szCs w:val="21"/>
              </w:rPr>
            </w:pPr>
          </w:p>
        </w:tc>
      </w:tr>
      <w:tr w:rsidR="00D338CC" w14:paraId="71490FB2"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2D23E1D0" w14:textId="77777777" w:rsidR="00D338CC" w:rsidRDefault="0007641C" w:rsidP="00D338CC">
            <w:pPr>
              <w:textAlignment w:val="baseline"/>
              <w:rPr>
                <w:rFonts w:ascii="inherit" w:hAnsi="inherit"/>
                <w:color w:val="5A5A5A"/>
                <w:sz w:val="21"/>
                <w:szCs w:val="21"/>
              </w:rPr>
            </w:pPr>
            <w:hyperlink r:id="rId25" w:tooltip="ISYS 5103" w:history="1">
              <w:r w:rsidR="00D338CC">
                <w:rPr>
                  <w:rStyle w:val="Hyperlink"/>
                  <w:rFonts w:ascii="inherit" w:hAnsi="inherit"/>
                  <w:color w:val="AA0000"/>
                  <w:sz w:val="21"/>
                  <w:szCs w:val="21"/>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549AC061" w14:textId="77777777" w:rsidR="00D338CC" w:rsidRDefault="00D338CC">
            <w:pPr>
              <w:rPr>
                <w:rFonts w:ascii="inherit" w:hAnsi="inherit"/>
                <w:color w:val="5A5A5A"/>
                <w:sz w:val="21"/>
                <w:szCs w:val="21"/>
              </w:rPr>
            </w:pPr>
            <w:r>
              <w:rPr>
                <w:rFonts w:ascii="inherit" w:hAnsi="inherit"/>
                <w:color w:val="5A5A5A"/>
                <w:sz w:val="21"/>
                <w:szCs w:val="21"/>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FD31E95" w14:textId="77777777" w:rsidR="00D338CC" w:rsidRDefault="00D338CC">
            <w:pPr>
              <w:rPr>
                <w:rFonts w:ascii="inherit" w:hAnsi="inherit"/>
                <w:color w:val="5A5A5A"/>
                <w:sz w:val="21"/>
                <w:szCs w:val="21"/>
              </w:rPr>
            </w:pPr>
          </w:p>
        </w:tc>
      </w:tr>
      <w:tr w:rsidR="00D338CC" w14:paraId="337CDA07"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AEC0A24" w14:textId="77777777" w:rsidR="00D338CC" w:rsidRDefault="0007641C" w:rsidP="00D338CC">
            <w:pPr>
              <w:textAlignment w:val="baseline"/>
              <w:rPr>
                <w:rFonts w:ascii="inherit" w:hAnsi="inherit"/>
                <w:color w:val="5A5A5A"/>
                <w:sz w:val="21"/>
                <w:szCs w:val="21"/>
              </w:rPr>
            </w:pPr>
            <w:hyperlink r:id="rId26" w:tooltip="ISYS 5213" w:history="1">
              <w:r w:rsidR="00D338CC">
                <w:rPr>
                  <w:rStyle w:val="Hyperlink"/>
                  <w:rFonts w:ascii="inherit" w:hAnsi="inheri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C4DBEE6" w14:textId="77777777" w:rsidR="00D338CC" w:rsidRDefault="00D338CC">
            <w:pPr>
              <w:rPr>
                <w:rFonts w:ascii="inherit" w:hAnsi="inherit"/>
                <w:color w:val="5A5A5A"/>
                <w:sz w:val="21"/>
                <w:szCs w:val="21"/>
              </w:rPr>
            </w:pPr>
            <w:r>
              <w:rPr>
                <w:rFonts w:ascii="inherit" w:hAnsi="inheri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DA163C1" w14:textId="77777777" w:rsidR="00D338CC" w:rsidRDefault="00D338CC">
            <w:pPr>
              <w:rPr>
                <w:rFonts w:ascii="inherit" w:hAnsi="inherit"/>
                <w:color w:val="5A5A5A"/>
                <w:sz w:val="21"/>
                <w:szCs w:val="21"/>
              </w:rPr>
            </w:pPr>
          </w:p>
        </w:tc>
      </w:tr>
      <w:tr w:rsidR="00D338CC" w14:paraId="60C37946"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57C4FC35" w14:textId="77777777" w:rsidR="00D338CC" w:rsidRDefault="0007641C" w:rsidP="00D338CC">
            <w:pPr>
              <w:textAlignment w:val="baseline"/>
              <w:rPr>
                <w:rFonts w:ascii="inherit" w:hAnsi="inherit"/>
                <w:color w:val="5A5A5A"/>
                <w:sz w:val="21"/>
                <w:szCs w:val="21"/>
              </w:rPr>
            </w:pPr>
            <w:hyperlink r:id="rId27" w:tooltip="ISYS 5463" w:history="1">
              <w:r w:rsidR="00D338CC">
                <w:rPr>
                  <w:rStyle w:val="Hyperlink"/>
                  <w:rFonts w:ascii="inherit" w:hAnsi="inherit"/>
                  <w:color w:val="AA0000"/>
                  <w:sz w:val="21"/>
                  <w:szCs w:val="21"/>
                  <w:bdr w:val="none" w:sz="0" w:space="0" w:color="auto" w:frame="1"/>
                </w:rPr>
                <w:t>ISYS 5463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3B0C69E7" w14:textId="77777777" w:rsidR="00D338CC" w:rsidRDefault="00D338CC">
            <w:pPr>
              <w:rPr>
                <w:rFonts w:ascii="inherit" w:hAnsi="inherit"/>
                <w:color w:val="5A5A5A"/>
                <w:sz w:val="21"/>
                <w:szCs w:val="21"/>
              </w:rPr>
            </w:pPr>
            <w:r>
              <w:rPr>
                <w:rFonts w:ascii="inherit" w:hAnsi="inherit"/>
                <w:color w:val="5A5A5A"/>
                <w:sz w:val="21"/>
                <w:szCs w:val="21"/>
              </w:rPr>
              <w:t>Enterprise Transaction Systems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64784EE" w14:textId="77777777" w:rsidR="00D338CC" w:rsidRDefault="00D338CC">
            <w:pPr>
              <w:rPr>
                <w:rFonts w:ascii="inherit" w:hAnsi="inherit"/>
                <w:color w:val="5A5A5A"/>
                <w:sz w:val="21"/>
                <w:szCs w:val="21"/>
              </w:rPr>
            </w:pPr>
          </w:p>
        </w:tc>
      </w:tr>
      <w:tr w:rsidR="00D338CC" w14:paraId="039B7070"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61051F7" w14:textId="77777777" w:rsidR="00D338CC" w:rsidRDefault="0007641C" w:rsidP="00D338CC">
            <w:pPr>
              <w:textAlignment w:val="baseline"/>
              <w:rPr>
                <w:rFonts w:ascii="inherit" w:hAnsi="inherit"/>
                <w:color w:val="5A5A5A"/>
                <w:sz w:val="21"/>
                <w:szCs w:val="21"/>
              </w:rPr>
            </w:pPr>
            <w:hyperlink r:id="rId28" w:tooltip="ISYS 5503" w:history="1">
              <w:r w:rsidR="00D338CC">
                <w:rPr>
                  <w:rStyle w:val="Hyperlink"/>
                  <w:rFonts w:ascii="inherit" w:hAnsi="inherit"/>
                  <w:color w:val="AA0000"/>
                  <w:sz w:val="21"/>
                  <w:szCs w:val="21"/>
                  <w:bdr w:val="none" w:sz="0" w:space="0" w:color="auto" w:frame="1"/>
                </w:rPr>
                <w:t>ISYS 5503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B253AE8" w14:textId="77777777" w:rsidR="00D338CC" w:rsidRDefault="00D338CC">
            <w:pPr>
              <w:rPr>
                <w:rFonts w:ascii="inherit" w:hAnsi="inherit"/>
                <w:color w:val="5A5A5A"/>
                <w:sz w:val="21"/>
                <w:szCs w:val="21"/>
              </w:rPr>
            </w:pPr>
            <w:r>
              <w:rPr>
                <w:rFonts w:ascii="inherit" w:hAnsi="inherit"/>
                <w:color w:val="5A5A5A"/>
                <w:sz w:val="21"/>
                <w:szCs w:val="21"/>
              </w:rPr>
              <w:t>Decision Support and Analytics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E51CFBD" w14:textId="77777777" w:rsidR="00D338CC" w:rsidRDefault="00D338CC">
            <w:pPr>
              <w:rPr>
                <w:rFonts w:ascii="inherit" w:hAnsi="inherit"/>
                <w:color w:val="5A5A5A"/>
                <w:sz w:val="21"/>
                <w:szCs w:val="21"/>
              </w:rPr>
            </w:pPr>
          </w:p>
        </w:tc>
      </w:tr>
      <w:tr w:rsidR="00D338CC" w14:paraId="1F9AC78A"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7D3525F1" w14:textId="77777777" w:rsidR="00D338CC" w:rsidRDefault="0007641C" w:rsidP="00D338CC">
            <w:pPr>
              <w:textAlignment w:val="baseline"/>
              <w:rPr>
                <w:rFonts w:ascii="inherit" w:hAnsi="inherit"/>
                <w:color w:val="5A5A5A"/>
                <w:sz w:val="21"/>
                <w:szCs w:val="21"/>
              </w:rPr>
            </w:pPr>
            <w:hyperlink r:id="rId29" w:tooltip="ISYS 5843" w:history="1">
              <w:r w:rsidR="00D338CC">
                <w:rPr>
                  <w:rStyle w:val="Hyperlink"/>
                  <w:rFonts w:ascii="inherit" w:hAnsi="inherit"/>
                  <w:color w:val="AA0000"/>
                  <w:sz w:val="21"/>
                  <w:szCs w:val="21"/>
                  <w:bdr w:val="none" w:sz="0" w:space="0" w:color="auto" w:frame="1"/>
                </w:rPr>
                <w:t>ISYS 5843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AFD83A9" w14:textId="77777777" w:rsidR="00D338CC" w:rsidRDefault="00D338CC">
            <w:pPr>
              <w:rPr>
                <w:rFonts w:ascii="inherit" w:hAnsi="inherit"/>
                <w:color w:val="5A5A5A"/>
                <w:sz w:val="21"/>
                <w:szCs w:val="21"/>
              </w:rPr>
            </w:pPr>
            <w:r>
              <w:rPr>
                <w:rFonts w:ascii="inherit" w:hAnsi="inherit"/>
                <w:color w:val="5A5A5A"/>
                <w:sz w:val="21"/>
                <w:szCs w:val="21"/>
              </w:rPr>
              <w:t>Seminar in Business Intelligence and Knowledge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AB0E6FF" w14:textId="77777777" w:rsidR="00D338CC" w:rsidRDefault="00D338CC">
            <w:pPr>
              <w:rPr>
                <w:rFonts w:ascii="inherit" w:hAnsi="inherit"/>
                <w:color w:val="5A5A5A"/>
                <w:sz w:val="21"/>
                <w:szCs w:val="21"/>
              </w:rPr>
            </w:pPr>
          </w:p>
        </w:tc>
      </w:tr>
      <w:tr w:rsidR="00D338CC" w14:paraId="3D0A6731" w14:textId="77777777" w:rsidTr="00A50230">
        <w:tc>
          <w:tcPr>
            <w:tcW w:w="8235" w:type="dxa"/>
            <w:gridSpan w:val="2"/>
            <w:tcBorders>
              <w:top w:val="single" w:sz="6" w:space="0" w:color="DDDDDD"/>
              <w:left w:val="nil"/>
              <w:bottom w:val="nil"/>
              <w:right w:val="nil"/>
            </w:tcBorders>
            <w:tcMar>
              <w:top w:w="72" w:type="dxa"/>
              <w:left w:w="180" w:type="dxa"/>
              <w:bottom w:w="72" w:type="dxa"/>
              <w:right w:w="180" w:type="dxa"/>
            </w:tcMar>
          </w:tcPr>
          <w:p w14:paraId="19B101ED" w14:textId="2B0925AE" w:rsidR="00D338CC" w:rsidRPr="00C04DE9" w:rsidRDefault="00D338CC">
            <w:pPr>
              <w:rPr>
                <w:rFonts w:ascii="inherit" w:hAnsi="inherit"/>
                <w:color w:val="5A5A5A"/>
                <w:sz w:val="21"/>
                <w:szCs w:val="21"/>
                <w:highlight w:val="yellow"/>
              </w:rPr>
            </w:pPr>
            <w:r w:rsidRPr="00C04DE9">
              <w:rPr>
                <w:rStyle w:val="courselistcomment"/>
                <w:rFonts w:ascii="inherit" w:hAnsi="inherit"/>
                <w:b/>
                <w:bCs/>
                <w:color w:val="5A5A5A"/>
                <w:sz w:val="21"/>
                <w:szCs w:val="21"/>
                <w:highlight w:val="yellow"/>
                <w:bdr w:val="none" w:sz="0" w:space="0" w:color="auto" w:frame="1"/>
              </w:rPr>
              <w:t>Cybersecurity  Management</w:t>
            </w:r>
          </w:p>
        </w:tc>
        <w:tc>
          <w:tcPr>
            <w:tcW w:w="1125" w:type="dxa"/>
            <w:tcBorders>
              <w:top w:val="single" w:sz="6" w:space="0" w:color="DDDDDD"/>
              <w:left w:val="nil"/>
              <w:bottom w:val="nil"/>
              <w:right w:val="nil"/>
            </w:tcBorders>
            <w:noWrap/>
            <w:tcMar>
              <w:top w:w="72" w:type="dxa"/>
              <w:left w:w="180" w:type="dxa"/>
              <w:bottom w:w="72" w:type="dxa"/>
              <w:right w:w="180" w:type="dxa"/>
            </w:tcMar>
          </w:tcPr>
          <w:p w14:paraId="36A397FC" w14:textId="77777777" w:rsidR="00D338CC" w:rsidRDefault="00D338CC">
            <w:pPr>
              <w:rPr>
                <w:rFonts w:ascii="inherit" w:hAnsi="inherit"/>
                <w:color w:val="5A5A5A"/>
                <w:sz w:val="21"/>
                <w:szCs w:val="21"/>
              </w:rPr>
            </w:pPr>
          </w:p>
        </w:tc>
      </w:tr>
      <w:tr w:rsidR="00D338CC" w14:paraId="5B607456"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7F59313C" w14:textId="6EEAEDE0" w:rsidR="00D338CC" w:rsidRPr="00C04DE9" w:rsidRDefault="00D338CC" w:rsidP="00A77F4A">
            <w:pPr>
              <w:textAlignment w:val="baseline"/>
              <w:rPr>
                <w:rFonts w:ascii="inherit" w:hAnsi="inherit"/>
                <w:color w:val="5A5A5A"/>
                <w:sz w:val="21"/>
                <w:szCs w:val="21"/>
                <w:highlight w:val="yellow"/>
              </w:rPr>
            </w:pPr>
            <w:r w:rsidRPr="007E206C">
              <w:rPr>
                <w:rFonts w:ascii="inherit" w:hAnsi="inherit"/>
                <w:sz w:val="21"/>
                <w:szCs w:val="21"/>
                <w:highlight w:val="yellow"/>
                <w:bdr w:val="none" w:sz="0" w:space="0" w:color="auto" w:frame="1"/>
              </w:rPr>
              <w:t>ISYS </w:t>
            </w:r>
            <w:r w:rsidR="00A77F4A" w:rsidRPr="007E206C">
              <w:rPr>
                <w:rFonts w:ascii="inherit" w:hAnsi="inherit"/>
                <w:sz w:val="21"/>
                <w:szCs w:val="21"/>
                <w:highlight w:val="yellow"/>
                <w:bdr w:val="none" w:sz="0" w:space="0" w:color="auto" w:frame="1"/>
              </w:rPr>
              <w:t>5013</w:t>
            </w:r>
          </w:p>
        </w:tc>
        <w:tc>
          <w:tcPr>
            <w:tcW w:w="5990" w:type="dxa"/>
            <w:tcBorders>
              <w:top w:val="single" w:sz="6" w:space="0" w:color="DDDDDD"/>
              <w:left w:val="nil"/>
              <w:bottom w:val="nil"/>
              <w:right w:val="nil"/>
            </w:tcBorders>
            <w:tcMar>
              <w:top w:w="72" w:type="dxa"/>
              <w:left w:w="180" w:type="dxa"/>
              <w:bottom w:w="72" w:type="dxa"/>
              <w:right w:w="180" w:type="dxa"/>
            </w:tcMar>
          </w:tcPr>
          <w:p w14:paraId="1BC2B5F2" w14:textId="4ADED676" w:rsidR="00D338CC" w:rsidRPr="006A600A" w:rsidRDefault="006A600A" w:rsidP="00D338CC">
            <w:pPr>
              <w:rPr>
                <w:rFonts w:ascii="inherit" w:hAnsi="inherit"/>
                <w:color w:val="5A5A5A"/>
                <w:sz w:val="21"/>
                <w:szCs w:val="21"/>
                <w:highlight w:val="yellow"/>
              </w:rPr>
            </w:pPr>
            <w:r w:rsidRPr="006A600A">
              <w:rPr>
                <w:rFonts w:ascii="inherit" w:hAnsi="inherit"/>
                <w:color w:val="5A5A5A"/>
                <w:sz w:val="21"/>
                <w:szCs w:val="21"/>
                <w:highlight w:val="yellow"/>
              </w:rPr>
              <w:t>Data and Cybersecurity</w:t>
            </w:r>
          </w:p>
        </w:tc>
        <w:tc>
          <w:tcPr>
            <w:tcW w:w="1125" w:type="dxa"/>
            <w:tcBorders>
              <w:top w:val="single" w:sz="6" w:space="0" w:color="DDDDDD"/>
              <w:left w:val="nil"/>
              <w:bottom w:val="nil"/>
              <w:right w:val="nil"/>
            </w:tcBorders>
            <w:noWrap/>
            <w:tcMar>
              <w:top w:w="72" w:type="dxa"/>
              <w:left w:w="180" w:type="dxa"/>
              <w:bottom w:w="72" w:type="dxa"/>
              <w:right w:w="180" w:type="dxa"/>
            </w:tcMar>
          </w:tcPr>
          <w:p w14:paraId="17CAD52A" w14:textId="77777777" w:rsidR="00D338CC" w:rsidRDefault="00D338CC" w:rsidP="00D338CC">
            <w:pPr>
              <w:rPr>
                <w:rFonts w:ascii="inherit" w:hAnsi="inherit"/>
                <w:color w:val="5A5A5A"/>
                <w:sz w:val="21"/>
                <w:szCs w:val="21"/>
              </w:rPr>
            </w:pPr>
          </w:p>
        </w:tc>
      </w:tr>
      <w:tr w:rsidR="00D338CC" w14:paraId="3239CDAF"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14CE75A9" w14:textId="6CE01570" w:rsidR="00D338CC" w:rsidRPr="00C04DE9" w:rsidRDefault="00A77F4A" w:rsidP="00A77F4A">
            <w:pPr>
              <w:textAlignment w:val="baseline"/>
              <w:rPr>
                <w:rFonts w:ascii="inherit" w:hAnsi="inherit"/>
                <w:color w:val="5A5A5A"/>
                <w:sz w:val="21"/>
                <w:szCs w:val="21"/>
                <w:highlight w:val="yellow"/>
              </w:rPr>
            </w:pPr>
            <w:r w:rsidRPr="007E206C">
              <w:rPr>
                <w:rFonts w:ascii="inherit" w:hAnsi="inherit"/>
                <w:sz w:val="21"/>
                <w:szCs w:val="21"/>
                <w:highlight w:val="yellow"/>
                <w:bdr w:val="none" w:sz="0" w:space="0" w:color="auto" w:frame="1"/>
              </w:rPr>
              <w:t>ISYS 502</w:t>
            </w:r>
            <w:r w:rsidR="00D338CC" w:rsidRPr="007E206C">
              <w:rPr>
                <w:rFonts w:ascii="inherit" w:hAnsi="inherit"/>
                <w:sz w:val="21"/>
                <w:szCs w:val="21"/>
                <w:highlight w:val="yellow"/>
                <w:bdr w:val="none" w:sz="0" w:space="0" w:color="auto" w:frame="1"/>
              </w:rPr>
              <w:t>3</w:t>
            </w:r>
          </w:p>
        </w:tc>
        <w:tc>
          <w:tcPr>
            <w:tcW w:w="5990" w:type="dxa"/>
            <w:tcBorders>
              <w:top w:val="single" w:sz="6" w:space="0" w:color="DDDDDD"/>
              <w:left w:val="nil"/>
              <w:bottom w:val="nil"/>
              <w:right w:val="nil"/>
            </w:tcBorders>
            <w:tcMar>
              <w:top w:w="72" w:type="dxa"/>
              <w:left w:w="180" w:type="dxa"/>
              <w:bottom w:w="72" w:type="dxa"/>
              <w:right w:w="180" w:type="dxa"/>
            </w:tcMar>
          </w:tcPr>
          <w:p w14:paraId="4F848552" w14:textId="55CC299D" w:rsidR="00D338CC" w:rsidRPr="006A600A" w:rsidRDefault="006A600A" w:rsidP="00D338CC">
            <w:pPr>
              <w:rPr>
                <w:rFonts w:ascii="inherit" w:hAnsi="inherit"/>
                <w:color w:val="5A5A5A"/>
                <w:sz w:val="21"/>
                <w:szCs w:val="21"/>
                <w:highlight w:val="yellow"/>
              </w:rPr>
            </w:pPr>
            <w:r w:rsidRPr="006A600A">
              <w:rPr>
                <w:rFonts w:ascii="inherit" w:hAnsi="inherit"/>
                <w:color w:val="5A5A5A"/>
                <w:sz w:val="21"/>
                <w:szCs w:val="21"/>
                <w:highlight w:val="yellow"/>
              </w:rPr>
              <w:t>Data</w:t>
            </w:r>
            <w:r w:rsidR="00C40425">
              <w:rPr>
                <w:rFonts w:ascii="inherit" w:hAnsi="inherit"/>
                <w:color w:val="5A5A5A"/>
                <w:sz w:val="21"/>
                <w:szCs w:val="21"/>
                <w:highlight w:val="yellow"/>
              </w:rPr>
              <w:t xml:space="preserve"> and System</w:t>
            </w:r>
            <w:r w:rsidRPr="006A600A">
              <w:rPr>
                <w:rFonts w:ascii="inherit" w:hAnsi="inherit"/>
                <w:color w:val="5A5A5A"/>
                <w:sz w:val="21"/>
                <w:szCs w:val="21"/>
                <w:highlight w:val="yellow"/>
              </w:rPr>
              <w:t xml:space="preserve"> Security</w:t>
            </w:r>
          </w:p>
        </w:tc>
        <w:tc>
          <w:tcPr>
            <w:tcW w:w="1125" w:type="dxa"/>
            <w:tcBorders>
              <w:top w:val="single" w:sz="6" w:space="0" w:color="DDDDDD"/>
              <w:left w:val="nil"/>
              <w:bottom w:val="nil"/>
              <w:right w:val="nil"/>
            </w:tcBorders>
            <w:noWrap/>
            <w:tcMar>
              <w:top w:w="72" w:type="dxa"/>
              <w:left w:w="180" w:type="dxa"/>
              <w:bottom w:w="72" w:type="dxa"/>
              <w:right w:w="180" w:type="dxa"/>
            </w:tcMar>
          </w:tcPr>
          <w:p w14:paraId="29FB8C15" w14:textId="77777777" w:rsidR="00D338CC" w:rsidRDefault="00D338CC" w:rsidP="00D338CC">
            <w:pPr>
              <w:rPr>
                <w:rFonts w:ascii="inherit" w:hAnsi="inherit"/>
                <w:color w:val="5A5A5A"/>
                <w:sz w:val="21"/>
                <w:szCs w:val="21"/>
              </w:rPr>
            </w:pPr>
          </w:p>
        </w:tc>
      </w:tr>
      <w:tr w:rsidR="00D338CC" w14:paraId="5AC5C3C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1045D7A5" w14:textId="7BEF845F" w:rsidR="00D338CC" w:rsidRPr="00B86CFA" w:rsidRDefault="00112BBF" w:rsidP="00D338CC">
            <w:pPr>
              <w:textAlignment w:val="baseline"/>
              <w:rPr>
                <w:rFonts w:ascii="inherit" w:hAnsi="inherit"/>
                <w:color w:val="5A5A5A"/>
                <w:sz w:val="21"/>
                <w:szCs w:val="21"/>
                <w:highlight w:val="green"/>
              </w:rPr>
            </w:pPr>
            <w:r w:rsidRPr="00B86CFA">
              <w:rPr>
                <w:rFonts w:ascii="inherit" w:hAnsi="inherit"/>
                <w:sz w:val="21"/>
                <w:szCs w:val="21"/>
                <w:highlight w:val="green"/>
                <w:bdr w:val="none" w:sz="0" w:space="0" w:color="auto" w:frame="1"/>
              </w:rPr>
              <w:t>ISYS 5</w:t>
            </w:r>
            <w:r w:rsidR="00A77F4A" w:rsidRPr="00B86CFA">
              <w:rPr>
                <w:rFonts w:ascii="inherit" w:hAnsi="inherit"/>
                <w:sz w:val="21"/>
                <w:szCs w:val="21"/>
                <w:highlight w:val="green"/>
                <w:bdr w:val="none" w:sz="0" w:space="0" w:color="auto" w:frame="1"/>
              </w:rPr>
              <w:t>04</w:t>
            </w:r>
            <w:r w:rsidR="00D338CC" w:rsidRPr="00B86CFA">
              <w:rPr>
                <w:rFonts w:ascii="inherit" w:hAnsi="inherit"/>
                <w:sz w:val="21"/>
                <w:szCs w:val="21"/>
                <w:highlight w:val="green"/>
                <w:bdr w:val="none" w:sz="0" w:space="0" w:color="auto" w:frame="1"/>
              </w:rPr>
              <w:t>3</w:t>
            </w:r>
          </w:p>
        </w:tc>
        <w:tc>
          <w:tcPr>
            <w:tcW w:w="5990" w:type="dxa"/>
            <w:tcBorders>
              <w:top w:val="single" w:sz="6" w:space="0" w:color="DDDDDD"/>
              <w:left w:val="nil"/>
              <w:bottom w:val="nil"/>
              <w:right w:val="nil"/>
            </w:tcBorders>
            <w:tcMar>
              <w:top w:w="72" w:type="dxa"/>
              <w:left w:w="180" w:type="dxa"/>
              <w:bottom w:w="72" w:type="dxa"/>
              <w:right w:w="180" w:type="dxa"/>
            </w:tcMar>
          </w:tcPr>
          <w:p w14:paraId="626E9634" w14:textId="308F0AED" w:rsidR="00D338CC" w:rsidRPr="00B86CFA" w:rsidRDefault="006A600A" w:rsidP="00D338CC">
            <w:pPr>
              <w:rPr>
                <w:rFonts w:ascii="inherit" w:hAnsi="inherit"/>
                <w:color w:val="5A5A5A"/>
                <w:sz w:val="21"/>
                <w:szCs w:val="21"/>
                <w:highlight w:val="green"/>
              </w:rPr>
            </w:pPr>
            <w:r w:rsidRPr="00B86CFA">
              <w:rPr>
                <w:rFonts w:ascii="inherit" w:hAnsi="inherit"/>
                <w:color w:val="5A5A5A"/>
                <w:sz w:val="21"/>
                <w:szCs w:val="21"/>
                <w:highlight w:val="green"/>
              </w:rPr>
              <w:t>Cybersecurity, Crime, and Privacy Law</w:t>
            </w:r>
            <w:r w:rsidR="00112BBF" w:rsidRPr="00B86CFA">
              <w:rPr>
                <w:rFonts w:ascii="inherit" w:hAnsi="inherit"/>
                <w:color w:val="5A5A5A"/>
                <w:sz w:val="21"/>
                <w:szCs w:val="21"/>
                <w:highlight w:val="green"/>
              </w:rPr>
              <w:t xml:space="preserve"> I</w:t>
            </w:r>
          </w:p>
        </w:tc>
        <w:tc>
          <w:tcPr>
            <w:tcW w:w="1125" w:type="dxa"/>
            <w:tcBorders>
              <w:top w:val="single" w:sz="6" w:space="0" w:color="DDDDDD"/>
              <w:left w:val="nil"/>
              <w:bottom w:val="nil"/>
              <w:right w:val="nil"/>
            </w:tcBorders>
            <w:noWrap/>
            <w:tcMar>
              <w:top w:w="72" w:type="dxa"/>
              <w:left w:w="180" w:type="dxa"/>
              <w:bottom w:w="72" w:type="dxa"/>
              <w:right w:w="180" w:type="dxa"/>
            </w:tcMar>
          </w:tcPr>
          <w:p w14:paraId="47852ABF" w14:textId="77777777" w:rsidR="00D338CC" w:rsidRDefault="00D338CC" w:rsidP="00D338CC">
            <w:pPr>
              <w:rPr>
                <w:rFonts w:ascii="inherit" w:hAnsi="inherit"/>
                <w:color w:val="5A5A5A"/>
                <w:sz w:val="21"/>
                <w:szCs w:val="21"/>
              </w:rPr>
            </w:pPr>
          </w:p>
        </w:tc>
      </w:tr>
      <w:tr w:rsidR="00D338CC" w14:paraId="2B8B47C5" w14:textId="77777777" w:rsidTr="00A21580">
        <w:tc>
          <w:tcPr>
            <w:tcW w:w="8235" w:type="dxa"/>
            <w:gridSpan w:val="2"/>
            <w:tcBorders>
              <w:top w:val="single" w:sz="6" w:space="0" w:color="DDDDDD"/>
              <w:left w:val="nil"/>
              <w:bottom w:val="nil"/>
              <w:right w:val="nil"/>
            </w:tcBorders>
            <w:tcMar>
              <w:top w:w="72" w:type="dxa"/>
              <w:left w:w="180" w:type="dxa"/>
              <w:bottom w:w="72" w:type="dxa"/>
              <w:right w:w="180" w:type="dxa"/>
            </w:tcMar>
          </w:tcPr>
          <w:p w14:paraId="432516ED" w14:textId="319072F4" w:rsidR="00D338CC" w:rsidRPr="00C04DE9" w:rsidRDefault="00D338CC" w:rsidP="00D338CC">
            <w:pPr>
              <w:rPr>
                <w:rFonts w:ascii="inherit" w:hAnsi="inherit"/>
                <w:color w:val="5A5A5A"/>
                <w:sz w:val="21"/>
                <w:szCs w:val="21"/>
                <w:highlight w:val="yellow"/>
              </w:rPr>
            </w:pPr>
            <w:r w:rsidRPr="00C04DE9">
              <w:rPr>
                <w:rStyle w:val="courselistcomment"/>
                <w:rFonts w:ascii="inherit" w:hAnsi="inherit"/>
                <w:color w:val="5A5A5A"/>
                <w:sz w:val="21"/>
                <w:szCs w:val="21"/>
                <w:highlight w:val="yellow"/>
                <w:bdr w:val="none" w:sz="0" w:space="0" w:color="auto" w:frame="1"/>
              </w:rPr>
              <w:t>Select six hours from the following:</w:t>
            </w:r>
          </w:p>
        </w:tc>
        <w:tc>
          <w:tcPr>
            <w:tcW w:w="1125" w:type="dxa"/>
            <w:tcBorders>
              <w:top w:val="single" w:sz="6" w:space="0" w:color="DDDDDD"/>
              <w:left w:val="nil"/>
              <w:bottom w:val="nil"/>
              <w:right w:val="nil"/>
            </w:tcBorders>
            <w:noWrap/>
            <w:tcMar>
              <w:top w:w="72" w:type="dxa"/>
              <w:left w:w="180" w:type="dxa"/>
              <w:bottom w:w="72" w:type="dxa"/>
              <w:right w:w="180" w:type="dxa"/>
            </w:tcMar>
          </w:tcPr>
          <w:p w14:paraId="00ED52BA" w14:textId="77777777" w:rsidR="00D338CC" w:rsidRDefault="00D338CC" w:rsidP="00D338CC">
            <w:pPr>
              <w:rPr>
                <w:rFonts w:ascii="inherit" w:hAnsi="inherit"/>
                <w:color w:val="5A5A5A"/>
                <w:sz w:val="21"/>
                <w:szCs w:val="21"/>
              </w:rPr>
            </w:pPr>
          </w:p>
        </w:tc>
      </w:tr>
      <w:tr w:rsidR="00D338CC" w14:paraId="425CA34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4BD4AAE1" w14:textId="0DB03F7C" w:rsidR="00D338CC" w:rsidRPr="00B86CFA" w:rsidRDefault="00112BBF" w:rsidP="00D338CC">
            <w:pPr>
              <w:textAlignment w:val="baseline"/>
              <w:rPr>
                <w:rFonts w:ascii="inherit" w:hAnsi="inherit"/>
                <w:color w:val="5A5A5A"/>
                <w:sz w:val="21"/>
                <w:szCs w:val="21"/>
                <w:highlight w:val="green"/>
              </w:rPr>
            </w:pPr>
            <w:r w:rsidRPr="00B86CFA">
              <w:rPr>
                <w:rFonts w:ascii="inherit" w:hAnsi="inherit"/>
                <w:sz w:val="21"/>
                <w:szCs w:val="21"/>
                <w:highlight w:val="green"/>
                <w:bdr w:val="none" w:sz="0" w:space="0" w:color="auto" w:frame="1"/>
              </w:rPr>
              <w:t>ISYS 5</w:t>
            </w:r>
            <w:r w:rsidR="006A600A" w:rsidRPr="00B86CFA">
              <w:rPr>
                <w:rFonts w:ascii="inherit" w:hAnsi="inherit"/>
                <w:sz w:val="21"/>
                <w:szCs w:val="21"/>
                <w:highlight w:val="green"/>
                <w:bdr w:val="none" w:sz="0" w:space="0" w:color="auto" w:frame="1"/>
              </w:rPr>
              <w:t>033</w:t>
            </w:r>
          </w:p>
        </w:tc>
        <w:tc>
          <w:tcPr>
            <w:tcW w:w="5990" w:type="dxa"/>
            <w:tcBorders>
              <w:top w:val="single" w:sz="6" w:space="0" w:color="DDDDDD"/>
              <w:left w:val="nil"/>
              <w:bottom w:val="nil"/>
              <w:right w:val="nil"/>
            </w:tcBorders>
            <w:tcMar>
              <w:top w:w="72" w:type="dxa"/>
              <w:left w:w="180" w:type="dxa"/>
              <w:bottom w:w="72" w:type="dxa"/>
              <w:right w:w="180" w:type="dxa"/>
            </w:tcMar>
          </w:tcPr>
          <w:p w14:paraId="38AC56E0" w14:textId="061646F5" w:rsidR="00D338CC" w:rsidRPr="00B86CFA" w:rsidRDefault="006A600A" w:rsidP="00112BBF">
            <w:pPr>
              <w:rPr>
                <w:rFonts w:ascii="inherit" w:hAnsi="inherit"/>
                <w:color w:val="5A5A5A"/>
                <w:sz w:val="21"/>
                <w:szCs w:val="21"/>
                <w:highlight w:val="green"/>
              </w:rPr>
            </w:pPr>
            <w:r w:rsidRPr="00B86CFA">
              <w:rPr>
                <w:rFonts w:ascii="inherit" w:hAnsi="inherit"/>
                <w:color w:val="5A5A5A"/>
                <w:sz w:val="21"/>
                <w:szCs w:val="21"/>
                <w:highlight w:val="green"/>
              </w:rPr>
              <w:t xml:space="preserve">Advanced </w:t>
            </w:r>
            <w:r w:rsidR="00112BBF" w:rsidRPr="00B86CFA">
              <w:rPr>
                <w:rFonts w:ascii="inherit" w:hAnsi="inherit"/>
                <w:color w:val="5A5A5A"/>
                <w:sz w:val="21"/>
                <w:szCs w:val="21"/>
                <w:highlight w:val="green"/>
              </w:rPr>
              <w:t>Data and Cybersecurity</w:t>
            </w:r>
            <w:r w:rsidRPr="00B86CFA">
              <w:rPr>
                <w:rFonts w:ascii="inherit" w:hAnsi="inherit"/>
                <w:color w:val="5A5A5A"/>
                <w:sz w:val="21"/>
                <w:szCs w:val="21"/>
                <w:highlight w:val="green"/>
              </w:rPr>
              <w:t xml:space="preserve"> Management</w:t>
            </w:r>
          </w:p>
        </w:tc>
        <w:tc>
          <w:tcPr>
            <w:tcW w:w="1125" w:type="dxa"/>
            <w:tcBorders>
              <w:top w:val="single" w:sz="6" w:space="0" w:color="DDDDDD"/>
              <w:left w:val="nil"/>
              <w:bottom w:val="nil"/>
              <w:right w:val="nil"/>
            </w:tcBorders>
            <w:noWrap/>
            <w:tcMar>
              <w:top w:w="72" w:type="dxa"/>
              <w:left w:w="180" w:type="dxa"/>
              <w:bottom w:w="72" w:type="dxa"/>
              <w:right w:w="180" w:type="dxa"/>
            </w:tcMar>
          </w:tcPr>
          <w:p w14:paraId="468DA0BF" w14:textId="77777777" w:rsidR="00D338CC" w:rsidRDefault="00D338CC" w:rsidP="00D338CC">
            <w:pPr>
              <w:rPr>
                <w:rFonts w:ascii="inherit" w:hAnsi="inherit"/>
                <w:color w:val="5A5A5A"/>
                <w:sz w:val="21"/>
                <w:szCs w:val="21"/>
              </w:rPr>
            </w:pPr>
          </w:p>
        </w:tc>
      </w:tr>
      <w:tr w:rsidR="005F4BD2" w14:paraId="7AE7F6F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7DBB059E" w14:textId="1C24A8ED" w:rsidR="005F4BD2" w:rsidRPr="00B86CFA" w:rsidRDefault="00112BBF" w:rsidP="00D338CC">
            <w:pPr>
              <w:textAlignment w:val="baseline"/>
              <w:rPr>
                <w:rStyle w:val="Hyperlink"/>
                <w:rFonts w:ascii="inherit" w:hAnsi="inherit"/>
                <w:color w:val="AA0000"/>
                <w:sz w:val="21"/>
                <w:szCs w:val="21"/>
                <w:highlight w:val="green"/>
                <w:bdr w:val="none" w:sz="0" w:space="0" w:color="auto" w:frame="1"/>
              </w:rPr>
            </w:pPr>
            <w:r w:rsidRPr="00B86CFA">
              <w:rPr>
                <w:rStyle w:val="Hyperlink"/>
                <w:rFonts w:ascii="inherit" w:hAnsi="inherit"/>
                <w:color w:val="AA0000"/>
                <w:sz w:val="21"/>
                <w:szCs w:val="21"/>
                <w:highlight w:val="green"/>
                <w:bdr w:val="none" w:sz="0" w:space="0" w:color="auto" w:frame="1"/>
              </w:rPr>
              <w:t>ISYS 5</w:t>
            </w:r>
            <w:r w:rsidR="005F4BD2" w:rsidRPr="00B86CFA">
              <w:rPr>
                <w:rStyle w:val="Hyperlink"/>
                <w:rFonts w:ascii="inherit" w:hAnsi="inherit"/>
                <w:color w:val="AA0000"/>
                <w:sz w:val="21"/>
                <w:szCs w:val="21"/>
                <w:highlight w:val="green"/>
                <w:bdr w:val="none" w:sz="0" w:space="0" w:color="auto" w:frame="1"/>
              </w:rPr>
              <w:t>053</w:t>
            </w:r>
          </w:p>
        </w:tc>
        <w:tc>
          <w:tcPr>
            <w:tcW w:w="5990" w:type="dxa"/>
            <w:tcBorders>
              <w:top w:val="single" w:sz="6" w:space="0" w:color="DDDDDD"/>
              <w:left w:val="nil"/>
              <w:bottom w:val="nil"/>
              <w:right w:val="nil"/>
            </w:tcBorders>
            <w:tcMar>
              <w:top w:w="72" w:type="dxa"/>
              <w:left w:w="180" w:type="dxa"/>
              <w:bottom w:w="72" w:type="dxa"/>
              <w:right w:w="180" w:type="dxa"/>
            </w:tcMar>
          </w:tcPr>
          <w:p w14:paraId="0AD38739" w14:textId="45714831" w:rsidR="005F4BD2" w:rsidRPr="00B86CFA" w:rsidRDefault="005F4BD2" w:rsidP="00D338CC">
            <w:pPr>
              <w:rPr>
                <w:rFonts w:ascii="inherit" w:hAnsi="inherit"/>
                <w:color w:val="5A5A5A"/>
                <w:sz w:val="21"/>
                <w:szCs w:val="21"/>
                <w:highlight w:val="green"/>
              </w:rPr>
            </w:pPr>
            <w:r w:rsidRPr="00B86CFA">
              <w:rPr>
                <w:rFonts w:ascii="inherit" w:hAnsi="inherit"/>
                <w:color w:val="5A5A5A"/>
                <w:sz w:val="21"/>
                <w:szCs w:val="21"/>
                <w:highlight w:val="green"/>
              </w:rPr>
              <w:t>Cybersecurity, Crime, and Privacy Law</w:t>
            </w:r>
            <w:r w:rsidR="00112BBF" w:rsidRPr="00B86CFA">
              <w:rPr>
                <w:rFonts w:ascii="inherit" w:hAnsi="inherit"/>
                <w:color w:val="5A5A5A"/>
                <w:sz w:val="21"/>
                <w:szCs w:val="21"/>
                <w:highlight w:val="green"/>
              </w:rPr>
              <w:t xml:space="preserve"> II</w:t>
            </w:r>
          </w:p>
        </w:tc>
        <w:tc>
          <w:tcPr>
            <w:tcW w:w="1125" w:type="dxa"/>
            <w:tcBorders>
              <w:top w:val="single" w:sz="6" w:space="0" w:color="DDDDDD"/>
              <w:left w:val="nil"/>
              <w:bottom w:val="nil"/>
              <w:right w:val="nil"/>
            </w:tcBorders>
            <w:noWrap/>
            <w:tcMar>
              <w:top w:w="72" w:type="dxa"/>
              <w:left w:w="180" w:type="dxa"/>
              <w:bottom w:w="72" w:type="dxa"/>
              <w:right w:w="180" w:type="dxa"/>
            </w:tcMar>
          </w:tcPr>
          <w:p w14:paraId="6FF73CE4" w14:textId="77777777" w:rsidR="005F4BD2" w:rsidRDefault="005F4BD2" w:rsidP="00D338CC">
            <w:pPr>
              <w:rPr>
                <w:rFonts w:ascii="inherit" w:hAnsi="inherit"/>
                <w:color w:val="5A5A5A"/>
                <w:sz w:val="21"/>
                <w:szCs w:val="21"/>
              </w:rPr>
            </w:pPr>
          </w:p>
        </w:tc>
      </w:tr>
      <w:tr w:rsidR="006A600A" w14:paraId="19F3506F"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3C075871" w14:textId="50B1AFA8" w:rsidR="006A600A" w:rsidRPr="006A600A" w:rsidRDefault="0007641C" w:rsidP="006A600A">
            <w:pPr>
              <w:textAlignment w:val="baseline"/>
              <w:rPr>
                <w:rFonts w:ascii="inherit" w:hAnsi="inherit"/>
                <w:color w:val="5A5A5A"/>
                <w:sz w:val="21"/>
                <w:szCs w:val="21"/>
                <w:highlight w:val="yellow"/>
              </w:rPr>
            </w:pPr>
            <w:hyperlink r:id="rId30" w:tooltip="ISYS 5103" w:history="1">
              <w:r w:rsidR="006A600A" w:rsidRPr="006A600A">
                <w:rPr>
                  <w:rStyle w:val="Hyperlink"/>
                  <w:rFonts w:ascii="inherit" w:hAnsi="inherit"/>
                  <w:color w:val="AA0000"/>
                  <w:sz w:val="21"/>
                  <w:szCs w:val="21"/>
                  <w:highlight w:val="yellow"/>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tcPr>
          <w:p w14:paraId="00D8B6EE" w14:textId="4BACA46F" w:rsidR="006A600A" w:rsidRPr="006A600A" w:rsidRDefault="006A600A" w:rsidP="006A600A">
            <w:pPr>
              <w:rPr>
                <w:rFonts w:ascii="inherit" w:hAnsi="inherit"/>
                <w:color w:val="5A5A5A"/>
                <w:sz w:val="21"/>
                <w:szCs w:val="21"/>
                <w:highlight w:val="yellow"/>
              </w:rPr>
            </w:pPr>
            <w:r w:rsidRPr="006A600A">
              <w:rPr>
                <w:rFonts w:ascii="inherit" w:hAnsi="inherit"/>
                <w:color w:val="5A5A5A"/>
                <w:sz w:val="21"/>
                <w:szCs w:val="21"/>
                <w:highlight w:val="yellow"/>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tcPr>
          <w:p w14:paraId="14EE6DB4" w14:textId="77777777" w:rsidR="006A600A" w:rsidRDefault="006A600A" w:rsidP="006A600A">
            <w:pPr>
              <w:rPr>
                <w:rFonts w:ascii="inherit" w:hAnsi="inherit"/>
                <w:color w:val="5A5A5A"/>
                <w:sz w:val="21"/>
                <w:szCs w:val="21"/>
              </w:rPr>
            </w:pPr>
          </w:p>
        </w:tc>
      </w:tr>
      <w:tr w:rsidR="006A600A" w14:paraId="77E4AB89"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0CA56119" w14:textId="07A67D99" w:rsidR="006A600A" w:rsidRPr="006A600A" w:rsidRDefault="0007641C" w:rsidP="006A600A">
            <w:pPr>
              <w:textAlignment w:val="baseline"/>
              <w:rPr>
                <w:rFonts w:ascii="inherit" w:hAnsi="inherit"/>
                <w:color w:val="5A5A5A"/>
                <w:sz w:val="21"/>
                <w:szCs w:val="21"/>
                <w:highlight w:val="yellow"/>
              </w:rPr>
            </w:pPr>
            <w:hyperlink r:id="rId31" w:tooltip="ISYS 5213" w:history="1">
              <w:r w:rsidR="006A600A" w:rsidRPr="006A600A">
                <w:rPr>
                  <w:rStyle w:val="Hyperlink"/>
                  <w:rFonts w:ascii="inherit" w:hAnsi="inherit"/>
                  <w:color w:val="AA0000"/>
                  <w:sz w:val="21"/>
                  <w:szCs w:val="21"/>
                  <w:highlight w:val="yellow"/>
                  <w:bdr w:val="none" w:sz="0" w:space="0" w:color="auto" w:frame="1"/>
                </w:rPr>
                <w:t>ISYS 5213</w:t>
              </w:r>
            </w:hyperlink>
          </w:p>
        </w:tc>
        <w:tc>
          <w:tcPr>
            <w:tcW w:w="5990" w:type="dxa"/>
            <w:tcBorders>
              <w:top w:val="single" w:sz="6" w:space="0" w:color="DDDDDD"/>
              <w:left w:val="nil"/>
              <w:bottom w:val="nil"/>
              <w:right w:val="nil"/>
            </w:tcBorders>
            <w:tcMar>
              <w:top w:w="72" w:type="dxa"/>
              <w:left w:w="180" w:type="dxa"/>
              <w:bottom w:w="72" w:type="dxa"/>
              <w:right w:w="180" w:type="dxa"/>
            </w:tcMar>
          </w:tcPr>
          <w:p w14:paraId="3F8AA871" w14:textId="192D1A2C" w:rsidR="006A600A" w:rsidRPr="006A600A" w:rsidRDefault="006A600A" w:rsidP="006A600A">
            <w:pPr>
              <w:rPr>
                <w:rFonts w:ascii="inherit" w:hAnsi="inherit"/>
                <w:color w:val="5A5A5A"/>
                <w:sz w:val="21"/>
                <w:szCs w:val="21"/>
                <w:highlight w:val="yellow"/>
              </w:rPr>
            </w:pPr>
            <w:r w:rsidRPr="006A600A">
              <w:rPr>
                <w:rFonts w:ascii="inherit" w:hAnsi="inherit"/>
                <w:color w:val="5A5A5A"/>
                <w:sz w:val="21"/>
                <w:szCs w:val="21"/>
                <w:highlight w:val="yellow"/>
              </w:rPr>
              <w:t>ERP Fundamentals</w:t>
            </w:r>
          </w:p>
        </w:tc>
        <w:tc>
          <w:tcPr>
            <w:tcW w:w="1125" w:type="dxa"/>
            <w:tcBorders>
              <w:top w:val="single" w:sz="6" w:space="0" w:color="DDDDDD"/>
              <w:left w:val="nil"/>
              <w:bottom w:val="nil"/>
              <w:right w:val="nil"/>
            </w:tcBorders>
            <w:noWrap/>
            <w:tcMar>
              <w:top w:w="72" w:type="dxa"/>
              <w:left w:w="180" w:type="dxa"/>
              <w:bottom w:w="72" w:type="dxa"/>
              <w:right w:w="180" w:type="dxa"/>
            </w:tcMar>
          </w:tcPr>
          <w:p w14:paraId="456CBEE8" w14:textId="77777777" w:rsidR="006A600A" w:rsidRDefault="006A600A" w:rsidP="006A600A">
            <w:pPr>
              <w:rPr>
                <w:rFonts w:ascii="inherit" w:hAnsi="inherit"/>
                <w:color w:val="5A5A5A"/>
                <w:sz w:val="21"/>
                <w:szCs w:val="21"/>
              </w:rPr>
            </w:pPr>
          </w:p>
        </w:tc>
      </w:tr>
      <w:tr w:rsidR="006A600A" w14:paraId="145316FD"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79E0786D" w14:textId="2592E037" w:rsidR="006A600A" w:rsidRPr="006A600A" w:rsidRDefault="0007641C" w:rsidP="006A600A">
            <w:pPr>
              <w:textAlignment w:val="baseline"/>
              <w:rPr>
                <w:rFonts w:ascii="inherit" w:hAnsi="inherit"/>
                <w:color w:val="5A5A5A"/>
                <w:sz w:val="21"/>
                <w:szCs w:val="21"/>
                <w:highlight w:val="yellow"/>
              </w:rPr>
            </w:pPr>
            <w:hyperlink r:id="rId32" w:tooltip="ISYS 5173" w:history="1">
              <w:r w:rsidR="006A600A" w:rsidRPr="006A600A">
                <w:rPr>
                  <w:rStyle w:val="Hyperlink"/>
                  <w:rFonts w:ascii="inherit" w:hAnsi="inherit"/>
                  <w:color w:val="AA0000"/>
                  <w:sz w:val="21"/>
                  <w:szCs w:val="21"/>
                  <w:highlight w:val="yellow"/>
                  <w:bdr w:val="none" w:sz="0" w:space="0" w:color="auto" w:frame="1"/>
                </w:rPr>
                <w:t>ISYS 5173</w:t>
              </w:r>
            </w:hyperlink>
          </w:p>
        </w:tc>
        <w:tc>
          <w:tcPr>
            <w:tcW w:w="5990" w:type="dxa"/>
            <w:tcBorders>
              <w:top w:val="single" w:sz="6" w:space="0" w:color="DDDDDD"/>
              <w:left w:val="nil"/>
              <w:bottom w:val="nil"/>
              <w:right w:val="nil"/>
            </w:tcBorders>
            <w:tcMar>
              <w:top w:w="72" w:type="dxa"/>
              <w:left w:w="180" w:type="dxa"/>
              <w:bottom w:w="72" w:type="dxa"/>
              <w:right w:w="180" w:type="dxa"/>
            </w:tcMar>
          </w:tcPr>
          <w:p w14:paraId="3378D9A5" w14:textId="0EB06850" w:rsidR="006A600A" w:rsidRPr="006A600A" w:rsidRDefault="006A600A" w:rsidP="006A600A">
            <w:pPr>
              <w:rPr>
                <w:rFonts w:ascii="inherit" w:hAnsi="inherit"/>
                <w:color w:val="5A5A5A"/>
                <w:sz w:val="21"/>
                <w:szCs w:val="21"/>
                <w:highlight w:val="yellow"/>
              </w:rPr>
            </w:pPr>
            <w:r w:rsidRPr="006A600A">
              <w:rPr>
                <w:rFonts w:ascii="inherit" w:hAnsi="inherit"/>
                <w:color w:val="5A5A5A"/>
                <w:sz w:val="21"/>
                <w:szCs w:val="21"/>
                <w:highlight w:val="yellow"/>
              </w:rPr>
              <w:t>Blockchain Fundamentals</w:t>
            </w:r>
          </w:p>
        </w:tc>
        <w:tc>
          <w:tcPr>
            <w:tcW w:w="1125" w:type="dxa"/>
            <w:tcBorders>
              <w:top w:val="single" w:sz="6" w:space="0" w:color="DDDDDD"/>
              <w:left w:val="nil"/>
              <w:bottom w:val="nil"/>
              <w:right w:val="nil"/>
            </w:tcBorders>
            <w:noWrap/>
            <w:tcMar>
              <w:top w:w="72" w:type="dxa"/>
              <w:left w:w="180" w:type="dxa"/>
              <w:bottom w:w="72" w:type="dxa"/>
              <w:right w:w="180" w:type="dxa"/>
            </w:tcMar>
          </w:tcPr>
          <w:p w14:paraId="3E426615" w14:textId="77777777" w:rsidR="006A600A" w:rsidRDefault="006A600A" w:rsidP="006A600A">
            <w:pPr>
              <w:rPr>
                <w:rFonts w:ascii="inherit" w:hAnsi="inherit"/>
                <w:color w:val="5A5A5A"/>
                <w:sz w:val="21"/>
                <w:szCs w:val="21"/>
              </w:rPr>
            </w:pPr>
          </w:p>
        </w:tc>
      </w:tr>
      <w:tr w:rsidR="006A600A" w14:paraId="333BED4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17586D88" w14:textId="751BAE69" w:rsidR="006A600A" w:rsidRDefault="006A600A" w:rsidP="006A600A">
            <w:pPr>
              <w:textAlignment w:val="baseline"/>
              <w:rPr>
                <w:rFonts w:ascii="inherit" w:hAnsi="inherit"/>
                <w:color w:val="5A5A5A"/>
                <w:sz w:val="21"/>
                <w:szCs w:val="21"/>
              </w:rPr>
            </w:pPr>
            <w:r>
              <w:rPr>
                <w:rStyle w:val="courselistcomment"/>
                <w:rFonts w:ascii="inherit" w:hAnsi="inherit"/>
                <w:color w:val="5A5A5A"/>
                <w:sz w:val="21"/>
                <w:szCs w:val="21"/>
                <w:bdr w:val="none" w:sz="0" w:space="0" w:color="auto" w:frame="1"/>
              </w:rPr>
              <w:t>ISYS courses (approved by Director)</w:t>
            </w:r>
          </w:p>
        </w:tc>
        <w:tc>
          <w:tcPr>
            <w:tcW w:w="5990" w:type="dxa"/>
            <w:tcBorders>
              <w:top w:val="single" w:sz="6" w:space="0" w:color="DDDDDD"/>
              <w:left w:val="nil"/>
              <w:bottom w:val="nil"/>
              <w:right w:val="nil"/>
            </w:tcBorders>
            <w:tcMar>
              <w:top w:w="72" w:type="dxa"/>
              <w:left w:w="180" w:type="dxa"/>
              <w:bottom w:w="72" w:type="dxa"/>
              <w:right w:w="180" w:type="dxa"/>
            </w:tcMar>
          </w:tcPr>
          <w:p w14:paraId="366EBE5E" w14:textId="77777777" w:rsidR="006A600A" w:rsidRDefault="006A600A" w:rsidP="006A600A">
            <w:pPr>
              <w:rPr>
                <w:rFonts w:ascii="inherit" w:hAnsi="inherit"/>
                <w:color w:val="5A5A5A"/>
                <w:sz w:val="21"/>
                <w:szCs w:val="21"/>
              </w:rPr>
            </w:pPr>
          </w:p>
        </w:tc>
        <w:tc>
          <w:tcPr>
            <w:tcW w:w="1125" w:type="dxa"/>
            <w:tcBorders>
              <w:top w:val="single" w:sz="6" w:space="0" w:color="DDDDDD"/>
              <w:left w:val="nil"/>
              <w:bottom w:val="nil"/>
              <w:right w:val="nil"/>
            </w:tcBorders>
            <w:noWrap/>
            <w:tcMar>
              <w:top w:w="72" w:type="dxa"/>
              <w:left w:w="180" w:type="dxa"/>
              <w:bottom w:w="72" w:type="dxa"/>
              <w:right w:w="180" w:type="dxa"/>
            </w:tcMar>
          </w:tcPr>
          <w:p w14:paraId="5189EC52" w14:textId="77777777" w:rsidR="006A600A" w:rsidRDefault="006A600A" w:rsidP="006A600A">
            <w:pPr>
              <w:rPr>
                <w:rFonts w:ascii="inherit" w:hAnsi="inherit"/>
                <w:color w:val="5A5A5A"/>
                <w:sz w:val="21"/>
                <w:szCs w:val="21"/>
              </w:rPr>
            </w:pPr>
          </w:p>
        </w:tc>
      </w:tr>
      <w:tr w:rsidR="006A600A" w14:paraId="25EB531A"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0FE5B920" w14:textId="77777777" w:rsidR="006A600A" w:rsidRDefault="006A600A" w:rsidP="006A600A">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Software Engineering Management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AFBB8BE" w14:textId="77777777" w:rsidR="006A600A" w:rsidRDefault="006A600A" w:rsidP="006A600A">
            <w:pPr>
              <w:rPr>
                <w:rFonts w:ascii="inherit" w:hAnsi="inherit"/>
                <w:b/>
                <w:bCs/>
                <w:color w:val="5A5A5A"/>
                <w:sz w:val="21"/>
                <w:szCs w:val="21"/>
              </w:rPr>
            </w:pPr>
          </w:p>
        </w:tc>
      </w:tr>
      <w:tr w:rsidR="006A600A" w14:paraId="1D14FD47"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4FDFCC82" w14:textId="77777777" w:rsidR="006A600A" w:rsidRDefault="0007641C" w:rsidP="006A600A">
            <w:pPr>
              <w:textAlignment w:val="baseline"/>
              <w:rPr>
                <w:rFonts w:ascii="inherit" w:hAnsi="inherit"/>
                <w:color w:val="5A5A5A"/>
                <w:sz w:val="21"/>
                <w:szCs w:val="21"/>
              </w:rPr>
            </w:pPr>
            <w:hyperlink r:id="rId33" w:tooltip="ISYS 5133" w:history="1">
              <w:r w:rsidR="006A600A">
                <w:rPr>
                  <w:rStyle w:val="Hyperlink"/>
                  <w:rFonts w:ascii="inherit" w:hAnsi="inherit"/>
                  <w:color w:val="AA0000"/>
                  <w:sz w:val="21"/>
                  <w:szCs w:val="21"/>
                  <w:bdr w:val="none" w:sz="0" w:space="0" w:color="auto" w:frame="1"/>
                </w:rPr>
                <w:t>ISYS 5133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57B57CAE" w14:textId="77777777" w:rsidR="006A600A" w:rsidRDefault="006A600A" w:rsidP="006A600A">
            <w:pPr>
              <w:rPr>
                <w:rFonts w:ascii="inherit" w:hAnsi="inherit"/>
                <w:color w:val="5A5A5A"/>
                <w:sz w:val="21"/>
                <w:szCs w:val="21"/>
              </w:rPr>
            </w:pPr>
            <w:r>
              <w:rPr>
                <w:rFonts w:ascii="inherit" w:hAnsi="inherit"/>
                <w:color w:val="5A5A5A"/>
                <w:sz w:val="21"/>
                <w:szCs w:val="21"/>
              </w:rPr>
              <w:t>Blockchain and E Business Development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87CF6CD" w14:textId="77777777" w:rsidR="006A600A" w:rsidRDefault="006A600A" w:rsidP="006A600A">
            <w:pPr>
              <w:rPr>
                <w:rFonts w:ascii="inherit" w:hAnsi="inherit"/>
                <w:color w:val="5A5A5A"/>
                <w:sz w:val="21"/>
                <w:szCs w:val="21"/>
              </w:rPr>
            </w:pPr>
          </w:p>
        </w:tc>
      </w:tr>
      <w:tr w:rsidR="006A600A" w14:paraId="77CE3AD9"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945485C" w14:textId="77777777" w:rsidR="006A600A" w:rsidRDefault="0007641C" w:rsidP="006A600A">
            <w:pPr>
              <w:textAlignment w:val="baseline"/>
              <w:rPr>
                <w:rFonts w:ascii="inherit" w:hAnsi="inherit"/>
                <w:color w:val="5A5A5A"/>
                <w:sz w:val="21"/>
                <w:szCs w:val="21"/>
              </w:rPr>
            </w:pPr>
            <w:hyperlink r:id="rId34" w:tooltip="ISYS 5503" w:history="1">
              <w:r w:rsidR="006A600A">
                <w:rPr>
                  <w:rStyle w:val="Hyperlink"/>
                  <w:rFonts w:ascii="inherit" w:hAnsi="inherit"/>
                  <w:color w:val="AA0000"/>
                  <w:sz w:val="21"/>
                  <w:szCs w:val="21"/>
                  <w:bdr w:val="none" w:sz="0" w:space="0" w:color="auto" w:frame="1"/>
                </w:rPr>
                <w:t>ISYS 5503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1F5DAC6" w14:textId="77777777" w:rsidR="006A600A" w:rsidRDefault="006A600A" w:rsidP="006A600A">
            <w:pPr>
              <w:rPr>
                <w:rFonts w:ascii="inherit" w:hAnsi="inherit"/>
                <w:color w:val="5A5A5A"/>
                <w:sz w:val="21"/>
                <w:szCs w:val="21"/>
              </w:rPr>
            </w:pPr>
            <w:r>
              <w:rPr>
                <w:rFonts w:ascii="inherit" w:hAnsi="inherit"/>
                <w:color w:val="5A5A5A"/>
                <w:sz w:val="21"/>
                <w:szCs w:val="21"/>
              </w:rPr>
              <w:t>Decision Support and Analytics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FD6A03E" w14:textId="77777777" w:rsidR="006A600A" w:rsidRDefault="006A600A" w:rsidP="006A600A">
            <w:pPr>
              <w:rPr>
                <w:rFonts w:ascii="inherit" w:hAnsi="inherit"/>
                <w:color w:val="5A5A5A"/>
                <w:sz w:val="21"/>
                <w:szCs w:val="21"/>
              </w:rPr>
            </w:pPr>
          </w:p>
        </w:tc>
      </w:tr>
      <w:tr w:rsidR="006A600A" w14:paraId="22DF2BD8"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DB47CE3" w14:textId="77777777" w:rsidR="006A600A" w:rsidRDefault="006A600A" w:rsidP="006A600A">
            <w:pPr>
              <w:textAlignment w:val="baseline"/>
              <w:rPr>
                <w:rFonts w:ascii="inherit" w:hAnsi="inherit"/>
                <w:color w:val="5A5A5A"/>
                <w:sz w:val="21"/>
                <w:szCs w:val="21"/>
              </w:rPr>
            </w:pPr>
            <w:r>
              <w:rPr>
                <w:rStyle w:val="courselistcomment"/>
                <w:rFonts w:ascii="inherit" w:hAnsi="inherit"/>
                <w:color w:val="5A5A5A"/>
                <w:sz w:val="21"/>
                <w:szCs w:val="21"/>
                <w:bdr w:val="none" w:sz="0" w:space="0" w:color="auto" w:frame="1"/>
              </w:rPr>
              <w:t>Select nine hours from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027D33A" w14:textId="77777777" w:rsidR="006A600A" w:rsidRDefault="006A600A" w:rsidP="006A600A">
            <w:pPr>
              <w:textAlignment w:val="baseline"/>
              <w:rPr>
                <w:rFonts w:ascii="inherit" w:hAnsi="inherit"/>
                <w:color w:val="5A5A5A"/>
                <w:sz w:val="21"/>
                <w:szCs w:val="21"/>
              </w:rPr>
            </w:pPr>
          </w:p>
        </w:tc>
      </w:tr>
      <w:tr w:rsidR="006A600A" w14:paraId="565CA808"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6A1B3CA" w14:textId="77777777" w:rsidR="006A600A" w:rsidRDefault="0007641C" w:rsidP="006A600A">
            <w:pPr>
              <w:textAlignment w:val="baseline"/>
              <w:rPr>
                <w:rFonts w:ascii="inherit" w:hAnsi="inherit"/>
                <w:color w:val="5A5A5A"/>
                <w:sz w:val="21"/>
                <w:szCs w:val="21"/>
              </w:rPr>
            </w:pPr>
            <w:hyperlink r:id="rId35" w:tooltip="CSCE 3513" w:history="1">
              <w:r w:rsidR="006A600A">
                <w:rPr>
                  <w:rStyle w:val="Hyperlink"/>
                  <w:rFonts w:ascii="inherit" w:hAnsi="inherit"/>
                  <w:color w:val="AA0000"/>
                  <w:sz w:val="21"/>
                  <w:szCs w:val="21"/>
                  <w:bdr w:val="none" w:sz="0" w:space="0" w:color="auto" w:frame="1"/>
                </w:rPr>
                <w:t>CSCE 3513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47B40AB" w14:textId="77777777" w:rsidR="006A600A" w:rsidRDefault="006A600A" w:rsidP="006A600A">
            <w:pPr>
              <w:rPr>
                <w:rFonts w:ascii="inherit" w:hAnsi="inherit"/>
                <w:color w:val="5A5A5A"/>
                <w:sz w:val="21"/>
                <w:szCs w:val="21"/>
              </w:rPr>
            </w:pPr>
            <w:r>
              <w:rPr>
                <w:rFonts w:ascii="inherit" w:hAnsi="inherit"/>
                <w:color w:val="5A5A5A"/>
                <w:sz w:val="21"/>
                <w:szCs w:val="21"/>
              </w:rPr>
              <w:t>Software Engineering</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76CDCBA" w14:textId="77777777" w:rsidR="006A600A" w:rsidRDefault="006A600A" w:rsidP="006A600A">
            <w:pPr>
              <w:rPr>
                <w:rFonts w:ascii="inherit" w:hAnsi="inherit"/>
                <w:color w:val="5A5A5A"/>
                <w:sz w:val="21"/>
                <w:szCs w:val="21"/>
              </w:rPr>
            </w:pPr>
          </w:p>
        </w:tc>
      </w:tr>
      <w:tr w:rsidR="006A600A" w14:paraId="0A220A57"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3BA71A4A" w14:textId="77777777" w:rsidR="006A600A" w:rsidRDefault="0007641C" w:rsidP="006A600A">
            <w:pPr>
              <w:textAlignment w:val="baseline"/>
              <w:rPr>
                <w:rFonts w:ascii="inherit" w:hAnsi="inherit"/>
                <w:color w:val="5A5A5A"/>
                <w:sz w:val="21"/>
                <w:szCs w:val="21"/>
              </w:rPr>
            </w:pPr>
            <w:hyperlink r:id="rId36" w:tooltip="CSCE 5173" w:history="1">
              <w:r w:rsidR="006A600A">
                <w:rPr>
                  <w:rStyle w:val="Hyperlink"/>
                  <w:rFonts w:ascii="inherit" w:hAnsi="inherit"/>
                  <w:color w:val="AA0000"/>
                  <w:sz w:val="21"/>
                  <w:szCs w:val="21"/>
                  <w:bdr w:val="none" w:sz="0" w:space="0" w:color="auto" w:frame="1"/>
                </w:rPr>
                <w:t>CSCE 5173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4A86B7E" w14:textId="77777777" w:rsidR="006A600A" w:rsidRDefault="006A600A" w:rsidP="006A600A">
            <w:pPr>
              <w:rPr>
                <w:rFonts w:ascii="inherit" w:hAnsi="inherit"/>
                <w:color w:val="5A5A5A"/>
                <w:sz w:val="21"/>
                <w:szCs w:val="21"/>
              </w:rPr>
            </w:pPr>
            <w:r>
              <w:rPr>
                <w:rFonts w:ascii="inherit" w:hAnsi="inherit"/>
                <w:color w:val="5A5A5A"/>
                <w:sz w:val="21"/>
                <w:szCs w:val="21"/>
              </w:rPr>
              <w:t>Formal Languages and Computability</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C3075C0" w14:textId="77777777" w:rsidR="006A600A" w:rsidRDefault="006A600A" w:rsidP="006A600A">
            <w:pPr>
              <w:rPr>
                <w:rFonts w:ascii="inherit" w:hAnsi="inherit"/>
                <w:color w:val="5A5A5A"/>
                <w:sz w:val="21"/>
                <w:szCs w:val="21"/>
              </w:rPr>
            </w:pPr>
          </w:p>
        </w:tc>
      </w:tr>
      <w:tr w:rsidR="006A600A" w14:paraId="7713CE61"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6F358F0" w14:textId="77777777" w:rsidR="006A600A" w:rsidRDefault="0007641C" w:rsidP="006A600A">
            <w:pPr>
              <w:textAlignment w:val="baseline"/>
              <w:rPr>
                <w:rFonts w:ascii="inherit" w:hAnsi="inherit"/>
                <w:color w:val="5A5A5A"/>
                <w:sz w:val="21"/>
                <w:szCs w:val="21"/>
              </w:rPr>
            </w:pPr>
            <w:hyperlink r:id="rId37" w:tooltip="CSCE 5323" w:history="1">
              <w:r w:rsidR="006A600A">
                <w:rPr>
                  <w:rStyle w:val="Hyperlink"/>
                  <w:rFonts w:ascii="inherit" w:hAnsi="inherit"/>
                  <w:color w:val="AA0000"/>
                  <w:sz w:val="21"/>
                  <w:szCs w:val="21"/>
                  <w:bdr w:val="none" w:sz="0" w:space="0" w:color="auto" w:frame="1"/>
                </w:rPr>
                <w:t>CSCE 5323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0A7C4E8" w14:textId="77777777" w:rsidR="006A600A" w:rsidRDefault="006A600A" w:rsidP="006A600A">
            <w:pPr>
              <w:rPr>
                <w:rFonts w:ascii="inherit" w:hAnsi="inherit"/>
                <w:color w:val="5A5A5A"/>
                <w:sz w:val="21"/>
                <w:szCs w:val="21"/>
              </w:rPr>
            </w:pPr>
            <w:r>
              <w:rPr>
                <w:rFonts w:ascii="inherit" w:hAnsi="inherit"/>
                <w:color w:val="5A5A5A"/>
                <w:sz w:val="21"/>
                <w:szCs w:val="21"/>
              </w:rPr>
              <w:t>Computer Security</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F39CA54" w14:textId="77777777" w:rsidR="006A600A" w:rsidRDefault="006A600A" w:rsidP="006A600A">
            <w:pPr>
              <w:rPr>
                <w:rFonts w:ascii="inherit" w:hAnsi="inherit"/>
                <w:color w:val="5A5A5A"/>
                <w:sz w:val="21"/>
                <w:szCs w:val="21"/>
              </w:rPr>
            </w:pPr>
          </w:p>
        </w:tc>
      </w:tr>
      <w:tr w:rsidR="006A600A" w14:paraId="1C1EB481"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4DE16596" w14:textId="77777777" w:rsidR="006A600A" w:rsidRDefault="006A600A" w:rsidP="006A600A">
            <w:pPr>
              <w:textAlignment w:val="baseline"/>
              <w:rPr>
                <w:rFonts w:ascii="inherit" w:hAnsi="inherit"/>
                <w:color w:val="5A5A5A"/>
                <w:sz w:val="21"/>
                <w:szCs w:val="21"/>
              </w:rPr>
            </w:pPr>
            <w:r>
              <w:rPr>
                <w:rStyle w:val="courselistcomment"/>
                <w:rFonts w:ascii="inherit" w:hAnsi="inherit"/>
                <w:color w:val="5A5A5A"/>
                <w:sz w:val="21"/>
                <w:szCs w:val="21"/>
                <w:bdr w:val="none" w:sz="0" w:space="0" w:color="auto" w:frame="1"/>
              </w:rPr>
              <w:t>ISYS or CSCE courses (approved by Director)</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B02F931" w14:textId="77777777" w:rsidR="006A600A" w:rsidRDefault="006A600A" w:rsidP="006A600A">
            <w:pPr>
              <w:textAlignment w:val="baseline"/>
              <w:rPr>
                <w:rFonts w:ascii="inherit" w:hAnsi="inherit"/>
                <w:color w:val="5A5A5A"/>
                <w:sz w:val="21"/>
                <w:szCs w:val="21"/>
              </w:rPr>
            </w:pPr>
          </w:p>
        </w:tc>
      </w:tr>
      <w:tr w:rsidR="006A600A" w14:paraId="40489251"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60FF7B53" w14:textId="77777777" w:rsidR="006A600A" w:rsidRDefault="006A600A" w:rsidP="006A600A">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Electives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42AFD6A" w14:textId="77777777" w:rsidR="006A600A" w:rsidRDefault="006A600A" w:rsidP="006A600A">
            <w:pPr>
              <w:jc w:val="right"/>
              <w:rPr>
                <w:rFonts w:ascii="inherit" w:hAnsi="inherit"/>
                <w:b/>
                <w:bCs/>
                <w:color w:val="5A5A5A"/>
                <w:sz w:val="21"/>
                <w:szCs w:val="21"/>
              </w:rPr>
            </w:pPr>
            <w:r>
              <w:rPr>
                <w:rFonts w:ascii="inherit" w:hAnsi="inherit"/>
                <w:b/>
                <w:bCs/>
                <w:color w:val="5A5A5A"/>
                <w:sz w:val="21"/>
                <w:szCs w:val="21"/>
              </w:rPr>
              <w:t>6</w:t>
            </w:r>
          </w:p>
        </w:tc>
      </w:tr>
      <w:tr w:rsidR="006A600A" w14:paraId="07696AD7"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B21F9DA" w14:textId="77777777" w:rsidR="006A600A" w:rsidRDefault="006A600A" w:rsidP="006A600A">
            <w:pPr>
              <w:rPr>
                <w:rFonts w:ascii="inherit" w:hAnsi="inherit"/>
                <w:b/>
                <w:bCs/>
                <w:color w:val="5A5A5A"/>
                <w:sz w:val="21"/>
                <w:szCs w:val="21"/>
              </w:rPr>
            </w:pPr>
            <w:r>
              <w:rPr>
                <w:rFonts w:ascii="inherit" w:hAnsi="inheri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17B0487" w14:textId="77777777" w:rsidR="006A600A" w:rsidRDefault="006A600A" w:rsidP="006A600A">
            <w:pPr>
              <w:jc w:val="right"/>
              <w:rPr>
                <w:rFonts w:ascii="inherit" w:hAnsi="inherit"/>
                <w:b/>
                <w:bCs/>
                <w:color w:val="5A5A5A"/>
                <w:sz w:val="21"/>
                <w:szCs w:val="21"/>
              </w:rPr>
            </w:pPr>
            <w:r>
              <w:rPr>
                <w:rFonts w:ascii="inherit" w:hAnsi="inherit"/>
                <w:b/>
                <w:bCs/>
                <w:color w:val="5A5A5A"/>
                <w:sz w:val="21"/>
                <w:szCs w:val="21"/>
              </w:rPr>
              <w:t>30</w:t>
            </w:r>
          </w:p>
        </w:tc>
      </w:tr>
    </w:tbl>
    <w:p w14:paraId="72346BA1" w14:textId="77777777" w:rsidR="00D338CC" w:rsidRDefault="00D338CC" w:rsidP="00D338CC">
      <w:pPr>
        <w:pStyle w:val="NormalWeb"/>
        <w:spacing w:before="0" w:beforeAutospacing="0" w:after="0" w:afterAutospacing="0"/>
        <w:textAlignment w:val="baseline"/>
        <w:rPr>
          <w:rFonts w:ascii="inherit" w:hAnsi="inherit"/>
          <w:color w:val="5A5A5A"/>
          <w:sz w:val="21"/>
          <w:szCs w:val="21"/>
        </w:rPr>
      </w:pPr>
      <w:r>
        <w:rPr>
          <w:rStyle w:val="Strong"/>
          <w:rFonts w:ascii="inherit" w:hAnsi="inherit"/>
          <w:color w:val="5A5A5A"/>
          <w:sz w:val="21"/>
          <w:szCs w:val="21"/>
          <w:bdr w:val="none" w:sz="0" w:space="0" w:color="auto" w:frame="1"/>
        </w:rPr>
        <w:t>M.I.S. (Part-time): </w:t>
      </w:r>
      <w:r>
        <w:rPr>
          <w:rFonts w:ascii="inherit" w:hAnsi="inherit"/>
          <w:color w:val="5A5A5A"/>
          <w:sz w:val="21"/>
          <w:szCs w:val="21"/>
        </w:rPr>
        <w:t xml:space="preserve"> The Department of Information Systems also provides an opportunity for professionals in the workplace to complete the program by taking 6 hours per semester; 5 semester program with Enterprise Resource Planning (ERP) Management and Blockchain Enterprise Systems (ES) Management concentrations. Contact the department for additional information or visit the </w:t>
      </w:r>
      <w:hyperlink r:id="rId38" w:tgtFrame="_blank" w:history="1">
        <w:r>
          <w:rPr>
            <w:rStyle w:val="Hyperlink"/>
            <w:rFonts w:ascii="inherit" w:hAnsi="inherit"/>
            <w:color w:val="AA0000"/>
            <w:sz w:val="21"/>
            <w:szCs w:val="21"/>
            <w:bdr w:val="none" w:sz="0" w:space="0" w:color="auto" w:frame="1"/>
          </w:rPr>
          <w:t>Graduate School of Business website. </w:t>
        </w:r>
      </w:hyperlink>
    </w:p>
    <w:p w14:paraId="60120229" w14:textId="77777777" w:rsidR="00D338CC" w:rsidRDefault="00D338CC" w:rsidP="00D338CC">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Electives are chosen by the student in consultation with the Master of Information Systems Program Director in the Department of Information Systems (ISYS). Approved electives (6 hours) may be any graduate course approved by the Master of Information Systems program director.</w:t>
      </w:r>
    </w:p>
    <w:p w14:paraId="2DE9D6B5" w14:textId="77777777" w:rsidR="00D338CC" w:rsidRDefault="00D338CC" w:rsidP="00D338CC">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With the approval of the Master of Information Systems Program Director, any senior-level ISYS course (ISYS 4000 or higher) may be taken for graduate credit. After admission, the student must maintain a 3.00 grade-point average on all graduate coursework and all information systems coursework. Additionally, the student must receive a letter grade of at least a “B” in 75 percent of the courses attempted.</w:t>
      </w:r>
    </w:p>
    <w:p w14:paraId="7EDEA23C" w14:textId="77777777" w:rsidR="00D338CC" w:rsidRDefault="00D338CC" w:rsidP="00D338CC">
      <w:pPr>
        <w:pStyle w:val="NormalWeb"/>
        <w:spacing w:before="0" w:beforeAutospacing="0" w:after="0" w:afterAutospacing="0"/>
        <w:textAlignment w:val="baseline"/>
        <w:rPr>
          <w:rFonts w:ascii="inherit" w:hAnsi="inherit"/>
          <w:color w:val="5A5A5A"/>
          <w:sz w:val="21"/>
          <w:szCs w:val="21"/>
        </w:rPr>
      </w:pPr>
      <w:r>
        <w:rPr>
          <w:rFonts w:ascii="inherit" w:hAnsi="inherit"/>
          <w:color w:val="5A5A5A"/>
          <w:sz w:val="21"/>
          <w:szCs w:val="21"/>
        </w:rPr>
        <w:t xml:space="preserve">For the M.I.S. (part-time), approval of the Director is required to enroll in more than six hours per </w:t>
      </w:r>
      <w:r>
        <w:rPr>
          <w:rFonts w:ascii="inherit" w:hAnsi="inherit"/>
          <w:color w:val="5A5A5A"/>
          <w:sz w:val="21"/>
          <w:szCs w:val="21"/>
          <w:bdr w:val="none" w:sz="0" w:space="0" w:color="auto" w:frame="1"/>
        </w:rPr>
        <w:t>semester.</w:t>
      </w:r>
    </w:p>
    <w:p w14:paraId="365147C7" w14:textId="17CEE782" w:rsidR="00D338CC" w:rsidRDefault="00D338CC">
      <w:pPr>
        <w:spacing w:after="160" w:line="259" w:lineRule="auto"/>
        <w:rPr>
          <w:b/>
          <w:sz w:val="44"/>
          <w:szCs w:val="44"/>
        </w:rPr>
      </w:pPr>
    </w:p>
    <w:p w14:paraId="0A1D0ED6" w14:textId="77777777" w:rsidR="00D338CC" w:rsidRDefault="00D338CC" w:rsidP="0028153F">
      <w:pPr>
        <w:pStyle w:val="Heading1"/>
        <w:jc w:val="center"/>
      </w:pPr>
    </w:p>
    <w:p w14:paraId="3BFD0B3B" w14:textId="77777777" w:rsidR="00A03EED" w:rsidRDefault="00A03EED">
      <w:pPr>
        <w:spacing w:after="160" w:line="259" w:lineRule="auto"/>
      </w:pPr>
      <w:r>
        <w:br w:type="page"/>
      </w:r>
    </w:p>
    <w:p w14:paraId="67541629" w14:textId="77777777" w:rsidR="00A03EED" w:rsidRDefault="00A03EED" w:rsidP="00A03EED">
      <w:pPr>
        <w:pStyle w:val="Heading3"/>
        <w:spacing w:before="0"/>
        <w:textAlignment w:val="baseline"/>
        <w:rPr>
          <w:rFonts w:ascii="inherit" w:hAnsi="inherit"/>
          <w:color w:val="333333"/>
          <w:sz w:val="33"/>
          <w:szCs w:val="33"/>
          <w:lang w:val="en-US"/>
        </w:rPr>
      </w:pPr>
      <w:r>
        <w:rPr>
          <w:rFonts w:ascii="inherit" w:hAnsi="inherit"/>
          <w:b/>
          <w:bCs/>
          <w:color w:val="333333"/>
          <w:sz w:val="33"/>
          <w:szCs w:val="33"/>
        </w:rPr>
        <w:lastRenderedPageBreak/>
        <w:t>Graduate Certificate in Enterprise Systems</w:t>
      </w:r>
    </w:p>
    <w:p w14:paraId="1FE30CEC" w14:textId="77777777" w:rsidR="00A03EED" w:rsidRDefault="00A03EED" w:rsidP="00A03EED">
      <w:pPr>
        <w:pStyle w:val="NormalWeb"/>
        <w:spacing w:before="0" w:beforeAutospacing="0" w:after="0" w:afterAutospacing="0"/>
        <w:textAlignment w:val="baseline"/>
        <w:rPr>
          <w:rFonts w:ascii="inherit" w:hAnsi="inherit"/>
          <w:color w:val="5A5A5A"/>
          <w:sz w:val="21"/>
          <w:szCs w:val="21"/>
        </w:rPr>
      </w:pPr>
      <w:r>
        <w:rPr>
          <w:rFonts w:ascii="inherit" w:hAnsi="inherit"/>
          <w:color w:val="5A5A5A"/>
          <w:sz w:val="21"/>
          <w:szCs w:val="21"/>
        </w:rPr>
        <w:t>Paul Cronan</w:t>
      </w:r>
      <w:r>
        <w:rPr>
          <w:rFonts w:ascii="inherit" w:hAnsi="inherit"/>
          <w:color w:val="5A5A5A"/>
          <w:sz w:val="21"/>
          <w:szCs w:val="21"/>
        </w:rPr>
        <w:br/>
        <w:t>Director</w:t>
      </w:r>
      <w:r>
        <w:rPr>
          <w:rFonts w:ascii="inherit" w:hAnsi="inherit"/>
          <w:color w:val="5A5A5A"/>
          <w:sz w:val="21"/>
          <w:szCs w:val="21"/>
        </w:rPr>
        <w:br/>
        <w:t>WCOB 215</w:t>
      </w:r>
      <w:r>
        <w:rPr>
          <w:rFonts w:ascii="inherit" w:hAnsi="inherit"/>
          <w:color w:val="5A5A5A"/>
          <w:sz w:val="21"/>
          <w:szCs w:val="21"/>
        </w:rPr>
        <w:br/>
        <w:t>479-575-6130</w:t>
      </w:r>
      <w:r>
        <w:rPr>
          <w:rFonts w:ascii="inherit" w:hAnsi="inherit"/>
          <w:color w:val="5A5A5A"/>
          <w:sz w:val="21"/>
          <w:szCs w:val="21"/>
        </w:rPr>
        <w:br/>
      </w:r>
      <w:hyperlink r:id="rId39" w:history="1">
        <w:r>
          <w:rPr>
            <w:rStyle w:val="Hyperlink"/>
            <w:rFonts w:ascii="inherit" w:hAnsi="inherit"/>
            <w:color w:val="AA0000"/>
            <w:sz w:val="21"/>
            <w:szCs w:val="21"/>
            <w:bdr w:val="none" w:sz="0" w:space="0" w:color="auto" w:frame="1"/>
          </w:rPr>
          <w:t>cronan@uark.edu</w:t>
        </w:r>
      </w:hyperlink>
      <w:r>
        <w:rPr>
          <w:rFonts w:ascii="inherit" w:hAnsi="inherit"/>
          <w:color w:val="5A5A5A"/>
          <w:sz w:val="21"/>
          <w:szCs w:val="21"/>
        </w:rPr>
        <w:br/>
      </w:r>
      <w:hyperlink r:id="rId40" w:tgtFrame="_blank" w:history="1">
        <w:r>
          <w:rPr>
            <w:rStyle w:val="Hyperlink"/>
            <w:rFonts w:ascii="inherit" w:hAnsi="inherit"/>
            <w:color w:val="AA0000"/>
            <w:sz w:val="21"/>
            <w:szCs w:val="21"/>
            <w:bdr w:val="none" w:sz="0" w:space="0" w:color="auto" w:frame="1"/>
          </w:rPr>
          <w:t>Enterprise Systems Graduate Certificate Program Website</w:t>
        </w:r>
      </w:hyperlink>
    </w:p>
    <w:p w14:paraId="64736E08" w14:textId="3A6B67EB" w:rsidR="00A03EED" w:rsidRDefault="00A03EED" w:rsidP="00A03EED">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 xml:space="preserve">The Graduate Certificate in Enterprise Systems is a part-time program offered on campus, blended, and online. It is designed to provide graduate students with knowledge and experience in information systems used in modern enterprise environments. The demand for skilled professionals in information systems continues to outpace the supply of qualified applicants. Students may choose one of </w:t>
      </w:r>
      <w:r w:rsidR="00A04CFA">
        <w:rPr>
          <w:rFonts w:ascii="inherit" w:hAnsi="inherit"/>
          <w:color w:val="5A5A5A"/>
          <w:sz w:val="21"/>
          <w:szCs w:val="21"/>
        </w:rPr>
        <w:t>four</w:t>
      </w:r>
      <w:r>
        <w:rPr>
          <w:rFonts w:ascii="inherit" w:hAnsi="inherit"/>
          <w:color w:val="5A5A5A"/>
          <w:sz w:val="21"/>
          <w:szCs w:val="21"/>
        </w:rPr>
        <w:t xml:space="preserve"> concentrations for the Graduate Certificate in Enterprise Systems: Blockchain Enterprise Information Systems, Business Analytics, </w:t>
      </w:r>
      <w:r w:rsidRPr="00A03EED">
        <w:rPr>
          <w:rFonts w:ascii="inherit" w:hAnsi="inherit"/>
          <w:color w:val="5A5A5A"/>
          <w:sz w:val="21"/>
          <w:szCs w:val="21"/>
          <w:highlight w:val="yellow"/>
        </w:rPr>
        <w:t>Cybersecurity,</w:t>
      </w:r>
      <w:r>
        <w:rPr>
          <w:rFonts w:ascii="inherit" w:hAnsi="inherit"/>
          <w:color w:val="5A5A5A"/>
          <w:sz w:val="21"/>
          <w:szCs w:val="21"/>
        </w:rPr>
        <w:t xml:space="preserve"> or Enterprise Resource Planning. The certificate program is intended to be completed part-time (ordinarily no more than six hours per semester), and is open to individuals with backgrounds in any discipline.</w:t>
      </w:r>
    </w:p>
    <w:p w14:paraId="3B5120DE" w14:textId="77777777" w:rsidR="00A03EED" w:rsidRDefault="00A03EED" w:rsidP="00A03EED">
      <w:pPr>
        <w:pStyle w:val="NormalWeb"/>
        <w:spacing w:before="0" w:beforeAutospacing="0" w:after="0" w:afterAutospacing="0"/>
        <w:textAlignment w:val="baseline"/>
        <w:rPr>
          <w:rFonts w:ascii="inherit" w:hAnsi="inherit"/>
          <w:color w:val="5A5A5A"/>
          <w:sz w:val="21"/>
          <w:szCs w:val="21"/>
        </w:rPr>
      </w:pPr>
      <w:r>
        <w:rPr>
          <w:rStyle w:val="Strong"/>
          <w:rFonts w:ascii="inherit" w:hAnsi="inherit"/>
          <w:color w:val="5A5A5A"/>
          <w:sz w:val="21"/>
          <w:szCs w:val="21"/>
          <w:bdr w:val="none" w:sz="0" w:space="0" w:color="auto" w:frame="1"/>
        </w:rPr>
        <w:t>Admission Requirements:</w:t>
      </w:r>
      <w:r>
        <w:rPr>
          <w:rFonts w:ascii="inherit" w:hAnsi="inherit"/>
          <w:color w:val="5A5A5A"/>
          <w:sz w:val="21"/>
          <w:szCs w:val="21"/>
        </w:rPr>
        <w:t xml:space="preserve"> The Graduate Certificate in Enterprise Systems is a part-time program open to individuals with backgrounds in any discipline. Students must apply and be admitted to the Graduate School of Business; the GMAT/GRE requirement is waived for the Graduate Certificate in Enterprise Systems degree program. (Students who have earned a GPA 3.5 or better upon completion of the certificate program and subsequently apply to the part-time Master of Information Systems program (Professional M.I.S.) will not be required to submit a test score). Information regarding Graduate School of Business admission requirements can be found earlier in this chapter.</w:t>
      </w:r>
    </w:p>
    <w:p w14:paraId="3266B712" w14:textId="77777777" w:rsidR="00A03EED" w:rsidRDefault="00A03EED" w:rsidP="00A03EED">
      <w:pPr>
        <w:pStyle w:val="Heading3"/>
        <w:spacing w:before="0"/>
        <w:textAlignment w:val="baseline"/>
        <w:rPr>
          <w:rFonts w:ascii="inherit" w:hAnsi="inherit"/>
          <w:color w:val="333333"/>
          <w:sz w:val="33"/>
          <w:szCs w:val="33"/>
        </w:rPr>
      </w:pPr>
      <w:r>
        <w:rPr>
          <w:rFonts w:ascii="inherit" w:hAnsi="inherit"/>
          <w:b/>
          <w:bCs/>
          <w:color w:val="333333"/>
          <w:sz w:val="33"/>
          <w:szCs w:val="33"/>
        </w:rPr>
        <w:t>Requirements for the Graduate Certificate in Enterprise Systems: (12 hours)</w:t>
      </w:r>
    </w:p>
    <w:p w14:paraId="2989FFE3" w14:textId="77777777" w:rsidR="00A03EED" w:rsidRDefault="00A03EED" w:rsidP="00A03EED">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To receive the Graduate Certificate in Enterprise Systems, students must select one of the tracks below. Students are required to take 9 hours of coursework in the Walton College of Business and 3 hours of electives related to Enterprise Systems in either the Walton College or in another college at the University of Arkansas. Elective courses other than those listed below must be approved by the director of the certificate program. Some elective courses have prerequisites that are not met by courses in the certificate program. Students are advised to check prerequisites prior to enrolling in a course.</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14:paraId="52C6D438" w14:textId="77777777" w:rsidTr="00453C92">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2E2A72D8" w14:textId="77777777" w:rsidR="00A03EED" w:rsidRDefault="00A03EED">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Required Course</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D8497F8" w14:textId="77777777" w:rsidR="00A03EED" w:rsidRDefault="00A03EED">
            <w:pPr>
              <w:rPr>
                <w:rFonts w:ascii="inherit" w:hAnsi="inherit"/>
                <w:b/>
                <w:bCs/>
                <w:color w:val="5A5A5A"/>
                <w:sz w:val="21"/>
                <w:szCs w:val="21"/>
              </w:rPr>
            </w:pPr>
          </w:p>
        </w:tc>
      </w:tr>
      <w:tr w:rsidR="00A03EED" w14:paraId="6D968145" w14:textId="77777777" w:rsidTr="00453C92">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30C83AFE" w14:textId="77777777" w:rsidR="00A03EED" w:rsidRDefault="00A03EED">
            <w:pPr>
              <w:rPr>
                <w:rFonts w:ascii="inherit" w:hAnsi="inherit"/>
                <w:color w:val="5A5A5A"/>
                <w:sz w:val="21"/>
                <w:szCs w:val="21"/>
              </w:rPr>
            </w:pPr>
            <w:r>
              <w:rPr>
                <w:rStyle w:val="courselistcomment"/>
                <w:rFonts w:ascii="inherit" w:hAnsi="inherit"/>
                <w:color w:val="5A5A5A"/>
                <w:sz w:val="21"/>
                <w:szCs w:val="21"/>
                <w:bdr w:val="none" w:sz="0" w:space="0" w:color="auto" w:frame="1"/>
              </w:rPr>
              <w:t>Choose at least one of the following depending on the track chosen:</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C8BE32A" w14:textId="77777777" w:rsidR="00A03EED" w:rsidRDefault="00A03EED">
            <w:pPr>
              <w:rPr>
                <w:rFonts w:ascii="inherit" w:hAnsi="inherit"/>
                <w:color w:val="5A5A5A"/>
                <w:sz w:val="21"/>
                <w:szCs w:val="21"/>
              </w:rPr>
            </w:pPr>
          </w:p>
        </w:tc>
      </w:tr>
      <w:tr w:rsidR="00A03EED" w14:paraId="53CAA002" w14:textId="77777777" w:rsidTr="00453C92">
        <w:tc>
          <w:tcPr>
            <w:tcW w:w="2245" w:type="dxa"/>
            <w:tcBorders>
              <w:top w:val="single" w:sz="6" w:space="0" w:color="DDDDDD"/>
              <w:left w:val="nil"/>
              <w:bottom w:val="nil"/>
              <w:right w:val="nil"/>
            </w:tcBorders>
            <w:tcMar>
              <w:top w:w="72" w:type="dxa"/>
              <w:left w:w="180" w:type="dxa"/>
              <w:bottom w:w="72" w:type="dxa"/>
              <w:right w:w="180" w:type="dxa"/>
            </w:tcMar>
            <w:hideMark/>
          </w:tcPr>
          <w:p w14:paraId="41EA2B0E" w14:textId="77777777" w:rsidR="00A03EED" w:rsidRDefault="0007641C" w:rsidP="00A03EED">
            <w:pPr>
              <w:textAlignment w:val="baseline"/>
              <w:rPr>
                <w:rFonts w:ascii="inherit" w:hAnsi="inherit"/>
                <w:color w:val="5A5A5A"/>
                <w:sz w:val="21"/>
                <w:szCs w:val="21"/>
              </w:rPr>
            </w:pPr>
            <w:hyperlink r:id="rId41" w:tooltip="ISYS 5173" w:history="1">
              <w:r w:rsidR="00A03EED">
                <w:rPr>
                  <w:rStyle w:val="Hyperlink"/>
                  <w:rFonts w:ascii="inherit" w:hAnsi="inherit"/>
                  <w:color w:val="AA0000"/>
                  <w:sz w:val="21"/>
                  <w:szCs w:val="21"/>
                  <w:bdr w:val="none" w:sz="0" w:space="0" w:color="auto" w:frame="1"/>
                </w:rPr>
                <w:t>ISYS 5173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4F827CA5" w14:textId="77777777" w:rsidR="00A03EED" w:rsidRDefault="00A03EED">
            <w:pPr>
              <w:rPr>
                <w:rFonts w:ascii="inherit" w:hAnsi="inherit"/>
                <w:color w:val="5A5A5A"/>
                <w:sz w:val="21"/>
                <w:szCs w:val="21"/>
              </w:rPr>
            </w:pPr>
            <w:r>
              <w:rPr>
                <w:rFonts w:ascii="inherit" w:hAnsi="inherit"/>
                <w:color w:val="5A5A5A"/>
                <w:sz w:val="21"/>
                <w:szCs w:val="21"/>
              </w:rPr>
              <w:t>Blockchain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BF4A77F" w14:textId="77777777" w:rsidR="00A03EED" w:rsidRDefault="00A03EED">
            <w:pPr>
              <w:rPr>
                <w:rFonts w:ascii="inherit" w:hAnsi="inherit"/>
                <w:color w:val="5A5A5A"/>
                <w:sz w:val="21"/>
                <w:szCs w:val="21"/>
              </w:rPr>
            </w:pPr>
          </w:p>
        </w:tc>
      </w:tr>
      <w:tr w:rsidR="00A03EED" w14:paraId="273FAC87" w14:textId="77777777" w:rsidTr="00453C92">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F6943A5" w14:textId="77777777" w:rsidR="00A03EED" w:rsidRDefault="0007641C" w:rsidP="00A03EED">
            <w:pPr>
              <w:textAlignment w:val="baseline"/>
              <w:rPr>
                <w:rFonts w:ascii="inherit" w:hAnsi="inherit"/>
                <w:color w:val="5A5A5A"/>
                <w:sz w:val="21"/>
                <w:szCs w:val="21"/>
              </w:rPr>
            </w:pPr>
            <w:hyperlink r:id="rId42" w:tooltip="ISYS 5103" w:history="1">
              <w:r w:rsidR="00A03EED">
                <w:rPr>
                  <w:rStyle w:val="Hyperlink"/>
                  <w:rFonts w:ascii="inherit" w:hAnsi="inherit"/>
                  <w:color w:val="AA0000"/>
                  <w:sz w:val="21"/>
                  <w:szCs w:val="21"/>
                  <w:bdr w:val="none" w:sz="0" w:space="0" w:color="auto" w:frame="1"/>
                </w:rPr>
                <w:t>ISYS 5103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454DF65" w14:textId="77777777" w:rsidR="00A03EED" w:rsidRDefault="00A03EED">
            <w:pPr>
              <w:rPr>
                <w:rFonts w:ascii="inherit" w:hAnsi="inherit"/>
                <w:color w:val="5A5A5A"/>
                <w:sz w:val="21"/>
                <w:szCs w:val="21"/>
              </w:rPr>
            </w:pPr>
            <w:r>
              <w:rPr>
                <w:rFonts w:ascii="inherit" w:hAnsi="inherit"/>
                <w:color w:val="5A5A5A"/>
                <w:sz w:val="21"/>
                <w:szCs w:val="21"/>
              </w:rPr>
              <w:t>Data Analytics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70ADFFC" w14:textId="77777777" w:rsidR="00A03EED" w:rsidRDefault="00A03EED">
            <w:pPr>
              <w:rPr>
                <w:rFonts w:ascii="inherit" w:hAnsi="inherit"/>
                <w:color w:val="5A5A5A"/>
                <w:sz w:val="21"/>
                <w:szCs w:val="21"/>
              </w:rPr>
            </w:pPr>
          </w:p>
        </w:tc>
      </w:tr>
      <w:tr w:rsidR="00A03EED" w14:paraId="7C765E4C" w14:textId="77777777" w:rsidTr="00453C92">
        <w:tc>
          <w:tcPr>
            <w:tcW w:w="2245" w:type="dxa"/>
            <w:tcBorders>
              <w:top w:val="single" w:sz="6" w:space="0" w:color="DDDDDD"/>
              <w:left w:val="nil"/>
              <w:bottom w:val="single" w:sz="6" w:space="0" w:color="DDDDDD"/>
              <w:right w:val="nil"/>
            </w:tcBorders>
            <w:tcMar>
              <w:top w:w="72" w:type="dxa"/>
              <w:left w:w="180" w:type="dxa"/>
              <w:bottom w:w="72" w:type="dxa"/>
              <w:right w:w="180" w:type="dxa"/>
            </w:tcMar>
            <w:hideMark/>
          </w:tcPr>
          <w:p w14:paraId="50CA72AF" w14:textId="77777777" w:rsidR="00A03EED" w:rsidRDefault="0007641C" w:rsidP="00A03EED">
            <w:pPr>
              <w:textAlignment w:val="baseline"/>
              <w:rPr>
                <w:rFonts w:ascii="inherit" w:hAnsi="inherit"/>
                <w:color w:val="5A5A5A"/>
                <w:sz w:val="21"/>
                <w:szCs w:val="21"/>
              </w:rPr>
            </w:pPr>
            <w:hyperlink r:id="rId43" w:tooltip="ISYS 5213" w:history="1">
              <w:r w:rsidR="00A03EED">
                <w:rPr>
                  <w:rStyle w:val="Hyperlink"/>
                  <w:rFonts w:ascii="inherit" w:hAnsi="inherit"/>
                  <w:color w:val="AA0000"/>
                  <w:sz w:val="21"/>
                  <w:szCs w:val="21"/>
                  <w:bdr w:val="none" w:sz="0" w:space="0" w:color="auto" w:frame="1"/>
                </w:rPr>
                <w:t>ISYS 5213</w:t>
              </w:r>
            </w:hyperlink>
          </w:p>
        </w:tc>
        <w:tc>
          <w:tcPr>
            <w:tcW w:w="5990" w:type="dxa"/>
            <w:tcBorders>
              <w:top w:val="single" w:sz="6" w:space="0" w:color="DDDDDD"/>
              <w:left w:val="nil"/>
              <w:bottom w:val="single" w:sz="6" w:space="0" w:color="DDDDDD"/>
              <w:right w:val="nil"/>
            </w:tcBorders>
            <w:tcMar>
              <w:top w:w="72" w:type="dxa"/>
              <w:left w:w="180" w:type="dxa"/>
              <w:bottom w:w="72" w:type="dxa"/>
              <w:right w:w="180" w:type="dxa"/>
            </w:tcMar>
            <w:hideMark/>
          </w:tcPr>
          <w:p w14:paraId="019E93E5" w14:textId="77777777" w:rsidR="00A03EED" w:rsidRDefault="00A03EED">
            <w:pPr>
              <w:rPr>
                <w:rFonts w:ascii="inherit" w:hAnsi="inherit"/>
                <w:color w:val="5A5A5A"/>
                <w:sz w:val="21"/>
                <w:szCs w:val="21"/>
              </w:rPr>
            </w:pPr>
            <w:r>
              <w:rPr>
                <w:rFonts w:ascii="inherit" w:hAnsi="inherit"/>
                <w:color w:val="5A5A5A"/>
                <w:sz w:val="21"/>
                <w:szCs w:val="21"/>
              </w:rPr>
              <w:t>ERP Fundamentals</w:t>
            </w:r>
          </w:p>
        </w:tc>
        <w:tc>
          <w:tcPr>
            <w:tcW w:w="1125" w:type="dxa"/>
            <w:tcBorders>
              <w:top w:val="single" w:sz="6" w:space="0" w:color="DDDDDD"/>
              <w:left w:val="nil"/>
              <w:bottom w:val="single" w:sz="6" w:space="0" w:color="DDDDDD"/>
              <w:right w:val="nil"/>
            </w:tcBorders>
            <w:noWrap/>
            <w:tcMar>
              <w:top w:w="72" w:type="dxa"/>
              <w:left w:w="180" w:type="dxa"/>
              <w:bottom w:w="72" w:type="dxa"/>
              <w:right w:w="180" w:type="dxa"/>
            </w:tcMar>
            <w:hideMark/>
          </w:tcPr>
          <w:p w14:paraId="3B9C7662" w14:textId="77777777" w:rsidR="00A03EED" w:rsidRDefault="00A03EED">
            <w:pPr>
              <w:rPr>
                <w:rFonts w:ascii="inherit" w:hAnsi="inherit"/>
                <w:color w:val="5A5A5A"/>
                <w:sz w:val="21"/>
                <w:szCs w:val="21"/>
              </w:rPr>
            </w:pPr>
          </w:p>
        </w:tc>
      </w:tr>
      <w:tr w:rsidR="00453C92" w14:paraId="6486D19E" w14:textId="77777777" w:rsidTr="00453C92">
        <w:tc>
          <w:tcPr>
            <w:tcW w:w="2245" w:type="dxa"/>
            <w:tcBorders>
              <w:top w:val="single" w:sz="6" w:space="0" w:color="DDDDDD"/>
              <w:left w:val="nil"/>
              <w:bottom w:val="nil"/>
              <w:right w:val="nil"/>
            </w:tcBorders>
            <w:tcMar>
              <w:top w:w="72" w:type="dxa"/>
              <w:left w:w="180" w:type="dxa"/>
              <w:bottom w:w="72" w:type="dxa"/>
              <w:right w:w="180" w:type="dxa"/>
            </w:tcMar>
          </w:tcPr>
          <w:p w14:paraId="7C01B43B" w14:textId="6892055B" w:rsidR="00453C92" w:rsidRDefault="00453C92" w:rsidP="00453C92">
            <w:pPr>
              <w:textAlignment w:val="baseline"/>
              <w:rPr>
                <w:rStyle w:val="Hyperlink"/>
                <w:rFonts w:ascii="inherit" w:hAnsi="inherit"/>
                <w:color w:val="AA0000"/>
                <w:sz w:val="21"/>
                <w:szCs w:val="21"/>
                <w:bdr w:val="none" w:sz="0" w:space="0" w:color="auto" w:frame="1"/>
              </w:rPr>
            </w:pPr>
            <w:r w:rsidRPr="007E206C">
              <w:rPr>
                <w:rFonts w:ascii="inherit" w:hAnsi="inherit"/>
                <w:sz w:val="21"/>
                <w:szCs w:val="21"/>
                <w:highlight w:val="yellow"/>
                <w:bdr w:val="none" w:sz="0" w:space="0" w:color="auto" w:frame="1"/>
              </w:rPr>
              <w:t>ISYS 5013</w:t>
            </w:r>
          </w:p>
        </w:tc>
        <w:tc>
          <w:tcPr>
            <w:tcW w:w="5990" w:type="dxa"/>
            <w:tcBorders>
              <w:top w:val="single" w:sz="6" w:space="0" w:color="DDDDDD"/>
              <w:left w:val="nil"/>
              <w:bottom w:val="nil"/>
              <w:right w:val="nil"/>
            </w:tcBorders>
            <w:tcMar>
              <w:top w:w="72" w:type="dxa"/>
              <w:left w:w="180" w:type="dxa"/>
              <w:bottom w:w="72" w:type="dxa"/>
              <w:right w:w="180" w:type="dxa"/>
            </w:tcMar>
          </w:tcPr>
          <w:p w14:paraId="686C3B1C" w14:textId="44E45325" w:rsidR="00453C92" w:rsidRDefault="00453C92" w:rsidP="00453C92">
            <w:pPr>
              <w:rPr>
                <w:rFonts w:ascii="inherit" w:hAnsi="inherit"/>
                <w:color w:val="5A5A5A"/>
                <w:sz w:val="21"/>
                <w:szCs w:val="21"/>
              </w:rPr>
            </w:pPr>
            <w:r w:rsidRPr="006A600A">
              <w:rPr>
                <w:rFonts w:ascii="inherit" w:hAnsi="inherit"/>
                <w:color w:val="5A5A5A"/>
                <w:sz w:val="21"/>
                <w:szCs w:val="21"/>
                <w:highlight w:val="yellow"/>
              </w:rPr>
              <w:t>Data and Cybersecurity</w:t>
            </w:r>
          </w:p>
        </w:tc>
        <w:tc>
          <w:tcPr>
            <w:tcW w:w="1125" w:type="dxa"/>
            <w:tcBorders>
              <w:top w:val="single" w:sz="6" w:space="0" w:color="DDDDDD"/>
              <w:left w:val="nil"/>
              <w:bottom w:val="nil"/>
              <w:right w:val="nil"/>
            </w:tcBorders>
            <w:noWrap/>
            <w:tcMar>
              <w:top w:w="72" w:type="dxa"/>
              <w:left w:w="180" w:type="dxa"/>
              <w:bottom w:w="72" w:type="dxa"/>
              <w:right w:w="180" w:type="dxa"/>
            </w:tcMar>
          </w:tcPr>
          <w:p w14:paraId="1B248ECB" w14:textId="3E7378CE" w:rsidR="00453C92" w:rsidRDefault="00453C92" w:rsidP="00453C92">
            <w:pPr>
              <w:rPr>
                <w:rFonts w:ascii="inherit" w:hAnsi="inherit"/>
                <w:color w:val="5A5A5A"/>
                <w:sz w:val="21"/>
                <w:szCs w:val="21"/>
              </w:rPr>
            </w:pPr>
          </w:p>
        </w:tc>
      </w:tr>
    </w:tbl>
    <w:p w14:paraId="640C86F6" w14:textId="77777777" w:rsidR="00A03EED" w:rsidRDefault="00A03EED" w:rsidP="00A03EED">
      <w:pPr>
        <w:pStyle w:val="Heading4"/>
        <w:spacing w:before="0"/>
        <w:textAlignment w:val="baseline"/>
        <w:rPr>
          <w:rFonts w:ascii="inherit" w:hAnsi="inherit"/>
          <w:color w:val="333333"/>
          <w:sz w:val="21"/>
          <w:szCs w:val="21"/>
        </w:rPr>
      </w:pPr>
      <w:r>
        <w:rPr>
          <w:rStyle w:val="Strong"/>
          <w:rFonts w:ascii="inherit" w:hAnsi="inherit"/>
          <w:b w:val="0"/>
          <w:bCs w:val="0"/>
          <w:color w:val="333333"/>
          <w:sz w:val="21"/>
          <w:szCs w:val="21"/>
          <w:bdr w:val="none" w:sz="0" w:space="0" w:color="auto" w:frame="1"/>
        </w:rPr>
        <w:t>Blockchain Enterprise Systems Track</w:t>
      </w:r>
    </w:p>
    <w:p w14:paraId="4FA28739" w14:textId="77777777" w:rsidR="00A03EED" w:rsidRDefault="00A03EED" w:rsidP="00A03EED">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This track is open to individuals with backgrounds in fields other than Information Systems and is designed to provide non-IS graduate students with the fundamental knowledge and skills needed to successfully transition to a career in the Information Systems field. Students who complete this track will have exposure to fundamental principles of blockchain, enterprise information systems, and techniques for management and development of blockchain  projects.</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14:paraId="036FD9B2"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92A7937" w14:textId="77777777" w:rsidR="00A03EED" w:rsidRDefault="00A03EED">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D78EED9" w14:textId="77777777" w:rsidR="00A03EED" w:rsidRDefault="00A03EED">
            <w:pPr>
              <w:rPr>
                <w:rFonts w:ascii="inherit" w:hAnsi="inherit"/>
                <w:b/>
                <w:bCs/>
                <w:color w:val="5A5A5A"/>
                <w:sz w:val="21"/>
                <w:szCs w:val="21"/>
              </w:rPr>
            </w:pPr>
          </w:p>
        </w:tc>
      </w:tr>
      <w:tr w:rsidR="00A03EED" w14:paraId="34CA80EB"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74FF337D" w14:textId="77777777" w:rsidR="00A03EED" w:rsidRDefault="0007641C">
            <w:pPr>
              <w:rPr>
                <w:rFonts w:ascii="inherit" w:hAnsi="inherit"/>
                <w:color w:val="5A5A5A"/>
                <w:sz w:val="21"/>
                <w:szCs w:val="21"/>
              </w:rPr>
            </w:pPr>
            <w:hyperlink r:id="rId44" w:tooltip="ISYS 5173" w:history="1">
              <w:r w:rsidR="00A03EED">
                <w:rPr>
                  <w:rStyle w:val="Hyperlink"/>
                  <w:rFonts w:ascii="inherit" w:hAnsi="inherit"/>
                  <w:color w:val="AA0000"/>
                  <w:sz w:val="21"/>
                  <w:szCs w:val="21"/>
                  <w:bdr w:val="none" w:sz="0" w:space="0" w:color="auto" w:frame="1"/>
                </w:rPr>
                <w:t>ISYS 5173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D673A97" w14:textId="77777777" w:rsidR="00A03EED" w:rsidRDefault="00A03EED">
            <w:pPr>
              <w:rPr>
                <w:rFonts w:ascii="inherit" w:hAnsi="inherit"/>
                <w:color w:val="5A5A5A"/>
                <w:sz w:val="21"/>
                <w:szCs w:val="21"/>
              </w:rPr>
            </w:pPr>
            <w:r>
              <w:rPr>
                <w:rFonts w:ascii="inherit" w:hAnsi="inherit"/>
                <w:color w:val="5A5A5A"/>
                <w:sz w:val="21"/>
                <w:szCs w:val="21"/>
              </w:rPr>
              <w:t>Blockchain Fundamentals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C3FC08B"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20D9F0A0"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57C08AEA" w14:textId="77777777" w:rsidR="00A03EED" w:rsidRDefault="0007641C">
            <w:pPr>
              <w:rPr>
                <w:rFonts w:ascii="inherit" w:hAnsi="inherit"/>
                <w:color w:val="5A5A5A"/>
                <w:sz w:val="21"/>
                <w:szCs w:val="21"/>
              </w:rPr>
            </w:pPr>
            <w:hyperlink r:id="rId45" w:tooltip="ISYS 5133" w:history="1">
              <w:r w:rsidR="00A03EED">
                <w:rPr>
                  <w:rStyle w:val="Hyperlink"/>
                  <w:rFonts w:ascii="inherit" w:hAnsi="inherit"/>
                  <w:color w:val="AA0000"/>
                  <w:sz w:val="21"/>
                  <w:szCs w:val="21"/>
                  <w:bdr w:val="none" w:sz="0" w:space="0" w:color="auto" w:frame="1"/>
                </w:rPr>
                <w:t>ISYS 5133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09E2128" w14:textId="77777777" w:rsidR="00A03EED" w:rsidRDefault="00A03EED">
            <w:pPr>
              <w:rPr>
                <w:rFonts w:ascii="inherit" w:hAnsi="inherit"/>
                <w:color w:val="5A5A5A"/>
                <w:sz w:val="21"/>
                <w:szCs w:val="21"/>
              </w:rPr>
            </w:pPr>
            <w:r>
              <w:rPr>
                <w:rFonts w:ascii="inherit" w:hAnsi="inherit"/>
                <w:color w:val="5A5A5A"/>
                <w:sz w:val="21"/>
                <w:szCs w:val="21"/>
              </w:rPr>
              <w:t>Blockchain and E Business Development</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1D6AAF76"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1967034C"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63F0EAC9" w14:textId="77777777" w:rsidR="00A03EED" w:rsidRDefault="0007641C">
            <w:pPr>
              <w:rPr>
                <w:rFonts w:ascii="inherit" w:hAnsi="inherit"/>
                <w:color w:val="5A5A5A"/>
                <w:sz w:val="21"/>
                <w:szCs w:val="21"/>
              </w:rPr>
            </w:pPr>
            <w:hyperlink r:id="rId46" w:tooltip="ISYS 5453" w:history="1">
              <w:r w:rsidR="00A03EED">
                <w:rPr>
                  <w:rStyle w:val="Hyperlink"/>
                  <w:rFonts w:ascii="inherit" w:hAnsi="inherit"/>
                  <w:color w:val="AA0000"/>
                  <w:sz w:val="21"/>
                  <w:szCs w:val="21"/>
                  <w:bdr w:val="none" w:sz="0" w:space="0" w:color="auto" w:frame="1"/>
                </w:rPr>
                <w:t>ISYS 5453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C6C17DB" w14:textId="77777777" w:rsidR="00A03EED" w:rsidRDefault="00A03EED">
            <w:pPr>
              <w:rPr>
                <w:rFonts w:ascii="inherit" w:hAnsi="inherit"/>
                <w:color w:val="5A5A5A"/>
                <w:sz w:val="21"/>
                <w:szCs w:val="21"/>
              </w:rPr>
            </w:pPr>
            <w:r>
              <w:rPr>
                <w:rFonts w:ascii="inherit" w:hAnsi="inherit"/>
                <w:color w:val="5A5A5A"/>
                <w:sz w:val="21"/>
                <w:szCs w:val="21"/>
              </w:rPr>
              <w:t>Blockchain and Enterprise Data</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9DC098B"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19ABE779"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1FF6405F" w14:textId="77777777" w:rsidR="00A03EED" w:rsidRDefault="00A03EED">
            <w:pPr>
              <w:rPr>
                <w:rFonts w:ascii="inherit" w:hAnsi="inherit"/>
                <w:color w:val="5A5A5A"/>
                <w:sz w:val="21"/>
                <w:szCs w:val="21"/>
              </w:rPr>
            </w:pPr>
            <w:r>
              <w:rPr>
                <w:rStyle w:val="courselistcomment"/>
                <w:rFonts w:ascii="inherit" w:hAnsi="inheri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510341C"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19876E08"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72DBC381" w14:textId="77777777" w:rsidR="00A03EED" w:rsidRDefault="0007641C" w:rsidP="00A03EED">
            <w:pPr>
              <w:textAlignment w:val="baseline"/>
              <w:rPr>
                <w:rFonts w:ascii="inherit" w:hAnsi="inherit"/>
                <w:color w:val="5A5A5A"/>
                <w:sz w:val="21"/>
                <w:szCs w:val="21"/>
              </w:rPr>
            </w:pPr>
            <w:hyperlink r:id="rId47" w:tooltip="ISYS 5103" w:history="1">
              <w:r w:rsidR="00A03EED">
                <w:rPr>
                  <w:rStyle w:val="Hyperlink"/>
                  <w:rFonts w:ascii="inherit" w:hAnsi="inherit"/>
                  <w:color w:val="AA0000"/>
                  <w:sz w:val="21"/>
                  <w:szCs w:val="21"/>
                  <w:bdr w:val="none" w:sz="0" w:space="0" w:color="auto" w:frame="1"/>
                </w:rPr>
                <w:t>ISYS 5103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3E80EB1" w14:textId="77777777" w:rsidR="00A03EED" w:rsidRDefault="00A03EED">
            <w:pPr>
              <w:rPr>
                <w:rFonts w:ascii="inherit" w:hAnsi="inherit"/>
                <w:color w:val="5A5A5A"/>
                <w:sz w:val="21"/>
                <w:szCs w:val="21"/>
              </w:rPr>
            </w:pPr>
            <w:r>
              <w:rPr>
                <w:rFonts w:ascii="inherit" w:hAnsi="inherit"/>
                <w:color w:val="5A5A5A"/>
                <w:sz w:val="21"/>
                <w:szCs w:val="21"/>
              </w:rPr>
              <w:t>Data Analytics Fundamentals (recommended)</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28888C9F" w14:textId="77777777" w:rsidR="00A03EED" w:rsidRDefault="00A03EED">
            <w:pPr>
              <w:rPr>
                <w:rFonts w:ascii="inherit" w:hAnsi="inherit"/>
                <w:color w:val="5A5A5A"/>
                <w:sz w:val="21"/>
                <w:szCs w:val="21"/>
              </w:rPr>
            </w:pPr>
          </w:p>
        </w:tc>
      </w:tr>
      <w:tr w:rsidR="00A03EED" w14:paraId="6965E381"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7B94DA35" w14:textId="77777777" w:rsidR="00A03EED" w:rsidRDefault="0007641C" w:rsidP="00A03EED">
            <w:pPr>
              <w:textAlignment w:val="baseline"/>
              <w:rPr>
                <w:rFonts w:ascii="inherit" w:hAnsi="inherit"/>
                <w:color w:val="5A5A5A"/>
                <w:sz w:val="21"/>
                <w:szCs w:val="21"/>
              </w:rPr>
            </w:pPr>
            <w:hyperlink r:id="rId48" w:tooltip="ISYS 5213" w:history="1">
              <w:r w:rsidR="00A03EED">
                <w:rPr>
                  <w:rStyle w:val="Hyperlink"/>
                  <w:rFonts w:ascii="inherit" w:hAnsi="inherit"/>
                  <w:color w:val="AA0000"/>
                  <w:sz w:val="21"/>
                  <w:szCs w:val="21"/>
                  <w:bdr w:val="none" w:sz="0" w:space="0" w:color="auto" w:frame="1"/>
                </w:rPr>
                <w:t>ISYS 5213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8841107" w14:textId="77777777" w:rsidR="00A03EED" w:rsidRDefault="00A03EED">
            <w:pPr>
              <w:rPr>
                <w:rFonts w:ascii="inherit" w:hAnsi="inherit"/>
                <w:color w:val="5A5A5A"/>
                <w:sz w:val="21"/>
                <w:szCs w:val="21"/>
              </w:rPr>
            </w:pPr>
            <w:r>
              <w:rPr>
                <w:rFonts w:ascii="inherit" w:hAnsi="inherit"/>
                <w:color w:val="5A5A5A"/>
                <w:sz w:val="21"/>
                <w:szCs w:val="21"/>
              </w:rPr>
              <w:t>ERP Fundamentals</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1D8DF111" w14:textId="77777777" w:rsidR="00A03EED" w:rsidRDefault="00A03EED">
            <w:pPr>
              <w:rPr>
                <w:rFonts w:ascii="inherit" w:hAnsi="inherit"/>
                <w:color w:val="5A5A5A"/>
                <w:sz w:val="21"/>
                <w:szCs w:val="21"/>
              </w:rPr>
            </w:pPr>
          </w:p>
        </w:tc>
      </w:tr>
      <w:tr w:rsidR="00A03EED" w14:paraId="17C82B96"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04D5ACE6" w14:textId="77777777" w:rsidR="00A03EED" w:rsidRDefault="0007641C" w:rsidP="00A03EED">
            <w:pPr>
              <w:textAlignment w:val="baseline"/>
              <w:rPr>
                <w:rFonts w:ascii="inherit" w:hAnsi="inherit"/>
                <w:color w:val="5A5A5A"/>
                <w:sz w:val="21"/>
                <w:szCs w:val="21"/>
              </w:rPr>
            </w:pPr>
            <w:hyperlink r:id="rId49" w:tooltip="ISYS 5463" w:history="1">
              <w:r w:rsidR="00A03EED">
                <w:rPr>
                  <w:rStyle w:val="Hyperlink"/>
                  <w:rFonts w:ascii="inherit" w:hAnsi="inherit"/>
                  <w:color w:val="AA0000"/>
                  <w:sz w:val="21"/>
                  <w:szCs w:val="21"/>
                  <w:bdr w:val="none" w:sz="0" w:space="0" w:color="auto" w:frame="1"/>
                </w:rPr>
                <w:t>ISYS 5463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456AFA6" w14:textId="77777777" w:rsidR="00A03EED" w:rsidRDefault="00A03EED">
            <w:pPr>
              <w:rPr>
                <w:rFonts w:ascii="inherit" w:hAnsi="inherit"/>
                <w:color w:val="5A5A5A"/>
                <w:sz w:val="21"/>
                <w:szCs w:val="21"/>
              </w:rPr>
            </w:pPr>
            <w:r>
              <w:rPr>
                <w:rFonts w:ascii="inherit" w:hAnsi="inherit"/>
                <w:color w:val="5A5A5A"/>
                <w:sz w:val="21"/>
                <w:szCs w:val="21"/>
              </w:rPr>
              <w:t>Enterprise Transaction Systems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C9D40B4" w14:textId="77777777" w:rsidR="00A03EED" w:rsidRDefault="00A03EED">
            <w:pPr>
              <w:rPr>
                <w:rFonts w:ascii="inherit" w:hAnsi="inherit"/>
                <w:color w:val="5A5A5A"/>
                <w:sz w:val="21"/>
                <w:szCs w:val="21"/>
              </w:rPr>
            </w:pPr>
          </w:p>
        </w:tc>
      </w:tr>
      <w:tr w:rsidR="00A03EED" w14:paraId="017FE989"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753CC612" w14:textId="77777777" w:rsidR="00A03EED" w:rsidRDefault="0007641C" w:rsidP="00A03EED">
            <w:pPr>
              <w:textAlignment w:val="baseline"/>
              <w:rPr>
                <w:rFonts w:ascii="inherit" w:hAnsi="inherit"/>
                <w:color w:val="5A5A5A"/>
                <w:sz w:val="21"/>
                <w:szCs w:val="21"/>
              </w:rPr>
            </w:pPr>
            <w:hyperlink r:id="rId50" w:tooltip="ISYS 5833" w:history="1">
              <w:r w:rsidR="00A03EED">
                <w:rPr>
                  <w:rStyle w:val="Hyperlink"/>
                  <w:rFonts w:ascii="inherit" w:hAnsi="inherit"/>
                  <w:color w:val="AA0000"/>
                  <w:sz w:val="21"/>
                  <w:szCs w:val="21"/>
                  <w:bdr w:val="none" w:sz="0" w:space="0" w:color="auto" w:frame="1"/>
                </w:rPr>
                <w:t>ISYS 5833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3787A3AA" w14:textId="77777777" w:rsidR="00A03EED" w:rsidRDefault="00A03EED">
            <w:pPr>
              <w:rPr>
                <w:rFonts w:ascii="inherit" w:hAnsi="inherit"/>
                <w:color w:val="5A5A5A"/>
                <w:sz w:val="21"/>
                <w:szCs w:val="21"/>
              </w:rPr>
            </w:pPr>
            <w:r>
              <w:rPr>
                <w:rFonts w:ascii="inherit" w:hAnsi="inherit"/>
                <w:color w:val="5A5A5A"/>
                <w:sz w:val="21"/>
                <w:szCs w:val="21"/>
              </w:rPr>
              <w:t>Data Management Systems</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699E85CD" w14:textId="77777777" w:rsidR="00A03EED" w:rsidRDefault="00A03EED">
            <w:pPr>
              <w:rPr>
                <w:rFonts w:ascii="inherit" w:hAnsi="inherit"/>
                <w:color w:val="5A5A5A"/>
                <w:sz w:val="21"/>
                <w:szCs w:val="21"/>
              </w:rPr>
            </w:pPr>
          </w:p>
        </w:tc>
      </w:tr>
      <w:tr w:rsidR="00A03EED" w14:paraId="73F1387E"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32EDB01" w14:textId="77777777" w:rsidR="00A03EED" w:rsidRDefault="00A03EED">
            <w:pPr>
              <w:rPr>
                <w:rFonts w:ascii="inherit" w:hAnsi="inherit"/>
                <w:b/>
                <w:bCs/>
                <w:color w:val="5A5A5A"/>
                <w:sz w:val="21"/>
                <w:szCs w:val="21"/>
              </w:rPr>
            </w:pPr>
            <w:r>
              <w:rPr>
                <w:rFonts w:ascii="inherit" w:hAnsi="inheri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7946B9D" w14:textId="77777777" w:rsidR="00A03EED" w:rsidRDefault="00A03EED">
            <w:pPr>
              <w:jc w:val="right"/>
              <w:rPr>
                <w:rFonts w:ascii="inherit" w:hAnsi="inherit"/>
                <w:b/>
                <w:bCs/>
                <w:color w:val="5A5A5A"/>
                <w:sz w:val="21"/>
                <w:szCs w:val="21"/>
              </w:rPr>
            </w:pPr>
            <w:r>
              <w:rPr>
                <w:rFonts w:ascii="inherit" w:hAnsi="inherit"/>
                <w:b/>
                <w:bCs/>
                <w:color w:val="5A5A5A"/>
                <w:sz w:val="21"/>
                <w:szCs w:val="21"/>
              </w:rPr>
              <w:t>12</w:t>
            </w:r>
          </w:p>
        </w:tc>
      </w:tr>
    </w:tbl>
    <w:p w14:paraId="081122D4" w14:textId="77777777" w:rsidR="00A03EED" w:rsidRDefault="00A03EED" w:rsidP="00A03EED">
      <w:pPr>
        <w:pStyle w:val="Heading4"/>
        <w:spacing w:before="0"/>
        <w:textAlignment w:val="baseline"/>
        <w:rPr>
          <w:rFonts w:ascii="inherit" w:hAnsi="inherit"/>
          <w:b/>
          <w:bCs/>
          <w:color w:val="333333"/>
          <w:sz w:val="21"/>
          <w:szCs w:val="21"/>
        </w:rPr>
      </w:pPr>
      <w:r>
        <w:rPr>
          <w:rStyle w:val="Strong"/>
          <w:rFonts w:ascii="inherit" w:hAnsi="inherit"/>
          <w:b w:val="0"/>
          <w:bCs w:val="0"/>
          <w:color w:val="333333"/>
          <w:sz w:val="21"/>
          <w:szCs w:val="21"/>
          <w:bdr w:val="none" w:sz="0" w:space="0" w:color="auto" w:frame="1"/>
        </w:rPr>
        <w:t>Business Analytics Track</w:t>
      </w:r>
    </w:p>
    <w:p w14:paraId="1471C59B" w14:textId="77777777" w:rsidR="00A03EED" w:rsidRDefault="00A03EED" w:rsidP="00A03EED">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This track is open to individuals with backgrounds in any discipline and is designed to give business and non-business graduate student’s knowledge and experience in the management and use of enterprise data for operations and decision-making. The ability to effectively manage and analyze increasingly large and complex sets of data is highly valued among employers in all disciplines, as “business intelligence” becomes a primary source of competitive advantage in many organizations. Students who complete this track will have a foundation in the effective management and use of relational and dimensional data, the application of statistical decision-making theory, and the exploration and exploitation of data using advanced data mining tools and techniques. Students completing this track may be eligible to receive a certificate endorsed by the SAS Institute.</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14:paraId="576CE542"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6BB693B0" w14:textId="77777777" w:rsidR="00A03EED" w:rsidRDefault="00A03EED">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64CB29C" w14:textId="77777777" w:rsidR="00A03EED" w:rsidRDefault="00A03EED">
            <w:pPr>
              <w:rPr>
                <w:rFonts w:ascii="inherit" w:hAnsi="inherit"/>
                <w:b/>
                <w:bCs/>
                <w:color w:val="5A5A5A"/>
                <w:sz w:val="21"/>
                <w:szCs w:val="21"/>
              </w:rPr>
            </w:pPr>
          </w:p>
        </w:tc>
      </w:tr>
      <w:tr w:rsidR="00A03EED" w14:paraId="2C53FC57"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07A405F9" w14:textId="77777777" w:rsidR="00A03EED" w:rsidRDefault="0007641C">
            <w:pPr>
              <w:rPr>
                <w:rFonts w:ascii="inherit" w:hAnsi="inherit"/>
                <w:color w:val="5A5A5A"/>
                <w:sz w:val="21"/>
                <w:szCs w:val="21"/>
              </w:rPr>
            </w:pPr>
            <w:hyperlink r:id="rId51" w:tooltip="ISYS 5103" w:history="1">
              <w:r w:rsidR="00A03EED">
                <w:rPr>
                  <w:rStyle w:val="Hyperlink"/>
                  <w:rFonts w:ascii="inherit" w:hAnsi="inherit"/>
                  <w:color w:val="AA0000"/>
                  <w:sz w:val="21"/>
                  <w:szCs w:val="21"/>
                  <w:bdr w:val="none" w:sz="0" w:space="0" w:color="auto" w:frame="1"/>
                </w:rPr>
                <w:t>ISYS 5103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A85D1A3" w14:textId="77777777" w:rsidR="00A03EED" w:rsidRDefault="00A03EED">
            <w:pPr>
              <w:rPr>
                <w:rFonts w:ascii="inherit" w:hAnsi="inherit"/>
                <w:color w:val="5A5A5A"/>
                <w:sz w:val="21"/>
                <w:szCs w:val="21"/>
              </w:rPr>
            </w:pPr>
            <w:r>
              <w:rPr>
                <w:rFonts w:ascii="inherit" w:hAnsi="inherit"/>
                <w:color w:val="5A5A5A"/>
                <w:sz w:val="21"/>
                <w:szCs w:val="21"/>
              </w:rPr>
              <w:t>Data Analytics Fundamentals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AC82C30"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0C80FCCB"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2D045359" w14:textId="77777777" w:rsidR="00A03EED" w:rsidRDefault="0007641C">
            <w:pPr>
              <w:rPr>
                <w:rFonts w:ascii="inherit" w:hAnsi="inherit"/>
                <w:color w:val="5A5A5A"/>
                <w:sz w:val="21"/>
                <w:szCs w:val="21"/>
              </w:rPr>
            </w:pPr>
            <w:hyperlink r:id="rId52" w:tooltip="ISYS 5503" w:history="1">
              <w:r w:rsidR="00A03EED">
                <w:rPr>
                  <w:rStyle w:val="Hyperlink"/>
                  <w:rFonts w:ascii="inherit" w:hAnsi="inherit"/>
                  <w:color w:val="AA0000"/>
                  <w:sz w:val="21"/>
                  <w:szCs w:val="21"/>
                  <w:bdr w:val="none" w:sz="0" w:space="0" w:color="auto" w:frame="1"/>
                </w:rPr>
                <w:t>ISYS 5503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9FE4A96" w14:textId="77777777" w:rsidR="00A03EED" w:rsidRDefault="00A03EED">
            <w:pPr>
              <w:rPr>
                <w:rFonts w:ascii="inherit" w:hAnsi="inherit"/>
                <w:color w:val="5A5A5A"/>
                <w:sz w:val="21"/>
                <w:szCs w:val="21"/>
              </w:rPr>
            </w:pPr>
            <w:r>
              <w:rPr>
                <w:rFonts w:ascii="inherit" w:hAnsi="inherit"/>
                <w:color w:val="5A5A5A"/>
                <w:sz w:val="21"/>
                <w:szCs w:val="21"/>
              </w:rPr>
              <w:t>Decision Support and Analytics</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4B801A62"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70BB31BE"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4B6EAD65" w14:textId="77777777" w:rsidR="00A03EED" w:rsidRDefault="0007641C">
            <w:pPr>
              <w:rPr>
                <w:rFonts w:ascii="inherit" w:hAnsi="inherit"/>
                <w:color w:val="5A5A5A"/>
                <w:sz w:val="21"/>
                <w:szCs w:val="21"/>
              </w:rPr>
            </w:pPr>
            <w:hyperlink r:id="rId53" w:tooltip="ISYS 5843" w:history="1">
              <w:r w:rsidR="00A03EED">
                <w:rPr>
                  <w:rStyle w:val="Hyperlink"/>
                  <w:rFonts w:ascii="inherit" w:hAnsi="inherit"/>
                  <w:color w:val="AA0000"/>
                  <w:sz w:val="21"/>
                  <w:szCs w:val="21"/>
                  <w:bdr w:val="none" w:sz="0" w:space="0" w:color="auto" w:frame="1"/>
                </w:rPr>
                <w:t>ISYS 5843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FFED7A0" w14:textId="77777777" w:rsidR="00A03EED" w:rsidRDefault="00A03EED">
            <w:pPr>
              <w:rPr>
                <w:rFonts w:ascii="inherit" w:hAnsi="inherit"/>
                <w:color w:val="5A5A5A"/>
                <w:sz w:val="21"/>
                <w:szCs w:val="21"/>
              </w:rPr>
            </w:pPr>
            <w:r>
              <w:rPr>
                <w:rFonts w:ascii="inherit" w:hAnsi="inherit"/>
                <w:color w:val="5A5A5A"/>
                <w:sz w:val="21"/>
                <w:szCs w:val="21"/>
              </w:rPr>
              <w:t>Seminar in Business Intelligence and Knowledge Management</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EA31076"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4D553570"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58702CAD" w14:textId="77777777" w:rsidR="00A03EED" w:rsidRDefault="00A03EED">
            <w:pPr>
              <w:rPr>
                <w:rFonts w:ascii="inherit" w:hAnsi="inherit"/>
                <w:color w:val="5A5A5A"/>
                <w:sz w:val="21"/>
                <w:szCs w:val="21"/>
              </w:rPr>
            </w:pPr>
            <w:r>
              <w:rPr>
                <w:rStyle w:val="courselistcomment"/>
                <w:rFonts w:ascii="inherit" w:hAnsi="inheri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26EBCFE"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5A23950D"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58EFE95F" w14:textId="77777777" w:rsidR="00A03EED" w:rsidRDefault="0007641C" w:rsidP="00A03EED">
            <w:pPr>
              <w:textAlignment w:val="baseline"/>
              <w:rPr>
                <w:rFonts w:ascii="inherit" w:hAnsi="inherit"/>
                <w:color w:val="5A5A5A"/>
                <w:sz w:val="21"/>
                <w:szCs w:val="21"/>
              </w:rPr>
            </w:pPr>
            <w:hyperlink r:id="rId54" w:tooltip="ISYS 511V" w:history="1">
              <w:r w:rsidR="00A03EED">
                <w:rPr>
                  <w:rStyle w:val="Hyperlink"/>
                  <w:rFonts w:ascii="inherit" w:hAnsi="inherit"/>
                  <w:color w:val="AA0000"/>
                  <w:sz w:val="21"/>
                  <w:szCs w:val="21"/>
                  <w:bdr w:val="none" w:sz="0" w:space="0" w:color="auto" w:frame="1"/>
                </w:rPr>
                <w:t>ISYS 511V</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6D8B9A2" w14:textId="77777777" w:rsidR="00A03EED" w:rsidRDefault="00A03EED">
            <w:pPr>
              <w:rPr>
                <w:rFonts w:ascii="inherit" w:hAnsi="inherit"/>
                <w:color w:val="5A5A5A"/>
                <w:sz w:val="21"/>
                <w:szCs w:val="21"/>
              </w:rPr>
            </w:pPr>
            <w:r>
              <w:rPr>
                <w:rFonts w:ascii="inherit" w:hAnsi="inherit"/>
                <w:color w:val="5A5A5A"/>
                <w:sz w:val="21"/>
                <w:szCs w:val="21"/>
              </w:rPr>
              <w:t>IT Toolkit &amp; Skills Seminar (this course may not be used for the Masters of Information Systems Degree)</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3562057" w14:textId="77777777" w:rsidR="00A03EED" w:rsidRDefault="00A03EED">
            <w:pPr>
              <w:rPr>
                <w:rFonts w:ascii="inherit" w:hAnsi="inherit"/>
                <w:color w:val="5A5A5A"/>
                <w:sz w:val="21"/>
                <w:szCs w:val="21"/>
              </w:rPr>
            </w:pPr>
          </w:p>
        </w:tc>
      </w:tr>
      <w:tr w:rsidR="00A03EED" w14:paraId="6E1B307B"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2219FFB2" w14:textId="77777777" w:rsidR="00A03EED" w:rsidRDefault="0007641C" w:rsidP="00A03EED">
            <w:pPr>
              <w:textAlignment w:val="baseline"/>
              <w:rPr>
                <w:rFonts w:ascii="inherit" w:hAnsi="inherit"/>
                <w:color w:val="5A5A5A"/>
                <w:sz w:val="21"/>
                <w:szCs w:val="21"/>
              </w:rPr>
            </w:pPr>
            <w:hyperlink r:id="rId55" w:tooltip="ISYS 5133" w:history="1">
              <w:r w:rsidR="00A03EED">
                <w:rPr>
                  <w:rStyle w:val="Hyperlink"/>
                  <w:rFonts w:ascii="inherit" w:hAnsi="inherit"/>
                  <w:color w:val="AA0000"/>
                  <w:sz w:val="21"/>
                  <w:szCs w:val="21"/>
                  <w:bdr w:val="none" w:sz="0" w:space="0" w:color="auto" w:frame="1"/>
                </w:rPr>
                <w:t>ISYS 5133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5A731FB0" w14:textId="77777777" w:rsidR="00A03EED" w:rsidRDefault="00A03EED">
            <w:pPr>
              <w:rPr>
                <w:rFonts w:ascii="inherit" w:hAnsi="inherit"/>
                <w:color w:val="5A5A5A"/>
                <w:sz w:val="21"/>
                <w:szCs w:val="21"/>
              </w:rPr>
            </w:pPr>
            <w:r>
              <w:rPr>
                <w:rFonts w:ascii="inherit" w:hAnsi="inherit"/>
                <w:color w:val="5A5A5A"/>
                <w:sz w:val="21"/>
                <w:szCs w:val="21"/>
              </w:rPr>
              <w:t>Blockchain and E Business Development</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0D937C7B" w14:textId="77777777" w:rsidR="00A03EED" w:rsidRDefault="00A03EED">
            <w:pPr>
              <w:rPr>
                <w:rFonts w:ascii="inherit" w:hAnsi="inherit"/>
                <w:color w:val="5A5A5A"/>
                <w:sz w:val="21"/>
                <w:szCs w:val="21"/>
              </w:rPr>
            </w:pPr>
          </w:p>
        </w:tc>
      </w:tr>
      <w:tr w:rsidR="00A03EED" w14:paraId="6177FB80"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241FC88F" w14:textId="77777777" w:rsidR="00A03EED" w:rsidRDefault="0007641C" w:rsidP="00A03EED">
            <w:pPr>
              <w:textAlignment w:val="baseline"/>
              <w:rPr>
                <w:rFonts w:ascii="inherit" w:hAnsi="inherit"/>
                <w:color w:val="5A5A5A"/>
                <w:sz w:val="21"/>
                <w:szCs w:val="21"/>
              </w:rPr>
            </w:pPr>
            <w:hyperlink r:id="rId56" w:tooltip="ISYS 5213" w:history="1">
              <w:r w:rsidR="00A03EED">
                <w:rPr>
                  <w:rStyle w:val="Hyperlink"/>
                  <w:rFonts w:ascii="inherit" w:hAnsi="inherit"/>
                  <w:color w:val="AA0000"/>
                  <w:sz w:val="21"/>
                  <w:szCs w:val="21"/>
                  <w:bdr w:val="none" w:sz="0" w:space="0" w:color="auto" w:frame="1"/>
                </w:rPr>
                <w:t>ISYS 5213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25DE2BF" w14:textId="77777777" w:rsidR="00A03EED" w:rsidRDefault="00A03EED">
            <w:pPr>
              <w:rPr>
                <w:rFonts w:ascii="inherit" w:hAnsi="inherit"/>
                <w:color w:val="5A5A5A"/>
                <w:sz w:val="21"/>
                <w:szCs w:val="21"/>
              </w:rPr>
            </w:pPr>
            <w:r>
              <w:rPr>
                <w:rFonts w:ascii="inherit" w:hAnsi="inherit"/>
                <w:color w:val="5A5A5A"/>
                <w:sz w:val="21"/>
                <w:szCs w:val="21"/>
              </w:rPr>
              <w:t>ERP Fundamentals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6D0C08F" w14:textId="77777777" w:rsidR="00A03EED" w:rsidRDefault="00A03EED">
            <w:pPr>
              <w:rPr>
                <w:rFonts w:ascii="inherit" w:hAnsi="inherit"/>
                <w:color w:val="5A5A5A"/>
                <w:sz w:val="21"/>
                <w:szCs w:val="21"/>
              </w:rPr>
            </w:pPr>
          </w:p>
        </w:tc>
      </w:tr>
      <w:tr w:rsidR="00A03EED" w14:paraId="0DAAF81A"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52F83743" w14:textId="77777777" w:rsidR="00A03EED" w:rsidRDefault="0007641C" w:rsidP="00A03EED">
            <w:pPr>
              <w:textAlignment w:val="baseline"/>
              <w:rPr>
                <w:rFonts w:ascii="inherit" w:hAnsi="inherit"/>
                <w:color w:val="5A5A5A"/>
                <w:sz w:val="21"/>
                <w:szCs w:val="21"/>
              </w:rPr>
            </w:pPr>
            <w:hyperlink r:id="rId57" w:tooltip="ISYS 5423" w:history="1">
              <w:r w:rsidR="00A03EED">
                <w:rPr>
                  <w:rStyle w:val="Hyperlink"/>
                  <w:rFonts w:ascii="inherit" w:hAnsi="inherit"/>
                  <w:color w:val="AA0000"/>
                  <w:sz w:val="21"/>
                  <w:szCs w:val="21"/>
                  <w:bdr w:val="none" w:sz="0" w:space="0" w:color="auto" w:frame="1"/>
                </w:rPr>
                <w:t>ISYS 5423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76CF669" w14:textId="77777777" w:rsidR="00A03EED" w:rsidRDefault="00A03EED">
            <w:pPr>
              <w:rPr>
                <w:rFonts w:ascii="inherit" w:hAnsi="inherit"/>
                <w:color w:val="5A5A5A"/>
                <w:sz w:val="21"/>
                <w:szCs w:val="21"/>
              </w:rPr>
            </w:pPr>
            <w:r>
              <w:rPr>
                <w:rFonts w:ascii="inherit" w:hAnsi="inherit"/>
                <w:color w:val="5A5A5A"/>
                <w:sz w:val="21"/>
                <w:szCs w:val="21"/>
              </w:rPr>
              <w:t>Seminar in Systems Development</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4A35D14B" w14:textId="77777777" w:rsidR="00A03EED" w:rsidRDefault="00A03EED">
            <w:pPr>
              <w:rPr>
                <w:rFonts w:ascii="inherit" w:hAnsi="inherit"/>
                <w:color w:val="5A5A5A"/>
                <w:sz w:val="21"/>
                <w:szCs w:val="21"/>
              </w:rPr>
            </w:pPr>
          </w:p>
        </w:tc>
      </w:tr>
      <w:tr w:rsidR="00A03EED" w14:paraId="10D3C37E"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72FCA65A" w14:textId="77777777" w:rsidR="00A03EED" w:rsidRDefault="0007641C" w:rsidP="00A03EED">
            <w:pPr>
              <w:textAlignment w:val="baseline"/>
              <w:rPr>
                <w:rFonts w:ascii="inherit" w:hAnsi="inherit"/>
                <w:color w:val="5A5A5A"/>
                <w:sz w:val="21"/>
                <w:szCs w:val="21"/>
              </w:rPr>
            </w:pPr>
            <w:hyperlink r:id="rId58" w:tooltip="ISYS 5833" w:history="1">
              <w:r w:rsidR="00A03EED">
                <w:rPr>
                  <w:rStyle w:val="Hyperlink"/>
                  <w:rFonts w:ascii="inherit" w:hAnsi="inherit"/>
                  <w:color w:val="AA0000"/>
                  <w:sz w:val="21"/>
                  <w:szCs w:val="21"/>
                  <w:bdr w:val="none" w:sz="0" w:space="0" w:color="auto" w:frame="1"/>
                </w:rPr>
                <w:t>ISYS 5833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186D1A4" w14:textId="77777777" w:rsidR="00A03EED" w:rsidRDefault="00A03EED">
            <w:pPr>
              <w:rPr>
                <w:rFonts w:ascii="inherit" w:hAnsi="inherit"/>
                <w:color w:val="5A5A5A"/>
                <w:sz w:val="21"/>
                <w:szCs w:val="21"/>
              </w:rPr>
            </w:pPr>
            <w:r>
              <w:rPr>
                <w:rFonts w:ascii="inherit" w:hAnsi="inherit"/>
                <w:color w:val="5A5A5A"/>
                <w:sz w:val="21"/>
                <w:szCs w:val="21"/>
              </w:rPr>
              <w:t>Data Management Systems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C255FAA" w14:textId="77777777" w:rsidR="00A03EED" w:rsidRDefault="00A03EED">
            <w:pPr>
              <w:rPr>
                <w:rFonts w:ascii="inherit" w:hAnsi="inherit"/>
                <w:color w:val="5A5A5A"/>
                <w:sz w:val="21"/>
                <w:szCs w:val="21"/>
              </w:rPr>
            </w:pPr>
          </w:p>
        </w:tc>
      </w:tr>
      <w:tr w:rsidR="00A03EED" w14:paraId="6D0F10E1"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6FF7E3C" w14:textId="77777777" w:rsidR="00A03EED" w:rsidRDefault="00A03EED">
            <w:pPr>
              <w:rPr>
                <w:rFonts w:ascii="inherit" w:hAnsi="inherit"/>
                <w:b/>
                <w:bCs/>
                <w:color w:val="5A5A5A"/>
                <w:sz w:val="21"/>
                <w:szCs w:val="21"/>
              </w:rPr>
            </w:pPr>
            <w:r>
              <w:rPr>
                <w:rFonts w:ascii="inherit" w:hAnsi="inheri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29A85E3" w14:textId="77777777" w:rsidR="00A03EED" w:rsidRDefault="00A03EED">
            <w:pPr>
              <w:jc w:val="right"/>
              <w:rPr>
                <w:rFonts w:ascii="inherit" w:hAnsi="inherit"/>
                <w:b/>
                <w:bCs/>
                <w:color w:val="5A5A5A"/>
                <w:sz w:val="21"/>
                <w:szCs w:val="21"/>
              </w:rPr>
            </w:pPr>
            <w:r>
              <w:rPr>
                <w:rFonts w:ascii="inherit" w:hAnsi="inherit"/>
                <w:b/>
                <w:bCs/>
                <w:color w:val="5A5A5A"/>
                <w:sz w:val="21"/>
                <w:szCs w:val="21"/>
              </w:rPr>
              <w:t>12</w:t>
            </w:r>
          </w:p>
        </w:tc>
      </w:tr>
    </w:tbl>
    <w:p w14:paraId="76078983" w14:textId="77777777" w:rsidR="00A03EED" w:rsidRDefault="00A03EED" w:rsidP="00A03EED">
      <w:pPr>
        <w:pStyle w:val="Heading4"/>
        <w:spacing w:before="0"/>
        <w:textAlignment w:val="baseline"/>
        <w:rPr>
          <w:rFonts w:ascii="inherit" w:hAnsi="inherit"/>
          <w:b/>
          <w:bCs/>
          <w:color w:val="333333"/>
          <w:sz w:val="21"/>
          <w:szCs w:val="21"/>
        </w:rPr>
      </w:pPr>
      <w:r>
        <w:rPr>
          <w:rStyle w:val="Strong"/>
          <w:rFonts w:ascii="inherit" w:hAnsi="inherit"/>
          <w:b w:val="0"/>
          <w:bCs w:val="0"/>
          <w:color w:val="333333"/>
          <w:sz w:val="21"/>
          <w:szCs w:val="21"/>
          <w:bdr w:val="none" w:sz="0" w:space="0" w:color="auto" w:frame="1"/>
        </w:rPr>
        <w:t>Enterprise Resource Planning Track</w:t>
      </w:r>
    </w:p>
    <w:p w14:paraId="1A335782" w14:textId="77777777" w:rsidR="00A03EED" w:rsidRDefault="00A03EED" w:rsidP="00A03EED">
      <w:pPr>
        <w:pStyle w:val="NormalWeb"/>
        <w:spacing w:before="0" w:beforeAutospacing="0" w:after="180" w:afterAutospacing="0"/>
        <w:textAlignment w:val="baseline"/>
        <w:rPr>
          <w:rFonts w:ascii="inherit" w:hAnsi="inherit"/>
          <w:color w:val="5A5A5A"/>
          <w:sz w:val="21"/>
          <w:szCs w:val="21"/>
        </w:rPr>
      </w:pPr>
      <w:r>
        <w:rPr>
          <w:rFonts w:ascii="inherit" w:hAnsi="inherit"/>
          <w:color w:val="5A5A5A"/>
          <w:sz w:val="21"/>
          <w:szCs w:val="21"/>
        </w:rPr>
        <w:t>This track is open to individuals with backgrounds in any discipline and is designed to provide business and non-business graduate students a foundation in the effective use, implementation, and customization of Enterprise Resource Planning (ERP) systems. ERP systems support integrated core business processes in nearly every large organization, and knowledge of and experience with these systems are highly valued among employers in all business disciplines. Students who complete this track will have exposure to fundamental principles of ERP and techniques for configuration, implementation, and development of ERP systems. Students completing this track may be eligible to receive a certificate endorsed by SAP America and the SAP University Alliances Program.</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14:paraId="0C445618" w14:textId="77777777" w:rsidTr="006A600A">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EB0E5E0" w14:textId="77777777" w:rsidR="00A03EED" w:rsidRDefault="00A03EED">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lastRenderedPageBreak/>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36F9F70" w14:textId="77777777" w:rsidR="00A03EED" w:rsidRDefault="00A03EED">
            <w:pPr>
              <w:rPr>
                <w:rFonts w:ascii="inherit" w:hAnsi="inherit"/>
                <w:b/>
                <w:bCs/>
                <w:color w:val="5A5A5A"/>
                <w:sz w:val="21"/>
                <w:szCs w:val="21"/>
              </w:rPr>
            </w:pPr>
          </w:p>
        </w:tc>
      </w:tr>
      <w:tr w:rsidR="00A03EED" w14:paraId="6FF734E6"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4A7985B" w14:textId="77777777" w:rsidR="00A03EED" w:rsidRDefault="0007641C">
            <w:pPr>
              <w:rPr>
                <w:rFonts w:ascii="inherit" w:hAnsi="inherit"/>
                <w:color w:val="5A5A5A"/>
                <w:sz w:val="21"/>
                <w:szCs w:val="21"/>
              </w:rPr>
            </w:pPr>
            <w:hyperlink r:id="rId59" w:tooltip="ISYS 5213" w:history="1">
              <w:r w:rsidR="00A03EED">
                <w:rPr>
                  <w:rStyle w:val="Hyperlink"/>
                  <w:rFonts w:ascii="inherit" w:hAnsi="inheri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C8CB965" w14:textId="77777777" w:rsidR="00A03EED" w:rsidRDefault="00A03EED">
            <w:pPr>
              <w:rPr>
                <w:rFonts w:ascii="inherit" w:hAnsi="inherit"/>
                <w:color w:val="5A5A5A"/>
                <w:sz w:val="21"/>
                <w:szCs w:val="21"/>
              </w:rPr>
            </w:pPr>
            <w:r>
              <w:rPr>
                <w:rFonts w:ascii="inherit" w:hAnsi="inheri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DB12577"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64E97BD8" w14:textId="77777777" w:rsidTr="006A600A">
        <w:tc>
          <w:tcPr>
            <w:tcW w:w="2245" w:type="dxa"/>
            <w:tcBorders>
              <w:top w:val="single" w:sz="6" w:space="0" w:color="DDDDDD"/>
              <w:left w:val="nil"/>
              <w:bottom w:val="nil"/>
              <w:right w:val="nil"/>
            </w:tcBorders>
            <w:tcMar>
              <w:top w:w="72" w:type="dxa"/>
              <w:left w:w="180" w:type="dxa"/>
              <w:bottom w:w="72" w:type="dxa"/>
              <w:right w:w="180" w:type="dxa"/>
            </w:tcMar>
            <w:hideMark/>
          </w:tcPr>
          <w:p w14:paraId="79B54041" w14:textId="77777777" w:rsidR="00A03EED" w:rsidRDefault="0007641C">
            <w:pPr>
              <w:rPr>
                <w:rFonts w:ascii="inherit" w:hAnsi="inherit"/>
                <w:color w:val="5A5A5A"/>
                <w:sz w:val="21"/>
                <w:szCs w:val="21"/>
              </w:rPr>
            </w:pPr>
            <w:hyperlink r:id="rId60" w:tooltip="ISYS 5223" w:history="1">
              <w:r w:rsidR="00A03EED">
                <w:rPr>
                  <w:rStyle w:val="Hyperlink"/>
                  <w:rFonts w:ascii="inherit" w:hAnsi="inherit"/>
                  <w:color w:val="AA0000"/>
                  <w:sz w:val="21"/>
                  <w:szCs w:val="21"/>
                  <w:bdr w:val="none" w:sz="0" w:space="0" w:color="auto" w:frame="1"/>
                </w:rPr>
                <w:t>ISYS 5223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396F029D" w14:textId="77777777" w:rsidR="00A03EED" w:rsidRDefault="00A03EED">
            <w:pPr>
              <w:rPr>
                <w:rFonts w:ascii="inherit" w:hAnsi="inherit"/>
                <w:color w:val="5A5A5A"/>
                <w:sz w:val="21"/>
                <w:szCs w:val="21"/>
              </w:rPr>
            </w:pPr>
            <w:r>
              <w:rPr>
                <w:rFonts w:ascii="inherit" w:hAnsi="inherit"/>
                <w:color w:val="5A5A5A"/>
                <w:sz w:val="21"/>
                <w:szCs w:val="21"/>
              </w:rPr>
              <w:t>ERP Configuration and Implementation</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2C40465"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73AD4E97"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C40EFB3" w14:textId="77777777" w:rsidR="00A03EED" w:rsidRDefault="0007641C">
            <w:pPr>
              <w:rPr>
                <w:rFonts w:ascii="inherit" w:hAnsi="inherit"/>
                <w:color w:val="5A5A5A"/>
                <w:sz w:val="21"/>
                <w:szCs w:val="21"/>
              </w:rPr>
            </w:pPr>
            <w:hyperlink r:id="rId61" w:tooltip="ISYS 5233" w:history="1">
              <w:r w:rsidR="00A03EED">
                <w:rPr>
                  <w:rStyle w:val="Hyperlink"/>
                  <w:rFonts w:ascii="inherit" w:hAnsi="inherit"/>
                  <w:color w:val="AA0000"/>
                  <w:sz w:val="21"/>
                  <w:szCs w:val="21"/>
                  <w:bdr w:val="none" w:sz="0" w:space="0" w:color="auto" w:frame="1"/>
                </w:rPr>
                <w:t>ISYS 5233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23884E4" w14:textId="77777777" w:rsidR="00A03EED" w:rsidRDefault="00A03EED">
            <w:pPr>
              <w:rPr>
                <w:rFonts w:ascii="inherit" w:hAnsi="inherit"/>
                <w:color w:val="5A5A5A"/>
                <w:sz w:val="21"/>
                <w:szCs w:val="21"/>
              </w:rPr>
            </w:pPr>
            <w:r>
              <w:rPr>
                <w:rFonts w:ascii="inherit" w:hAnsi="inherit"/>
                <w:color w:val="5A5A5A"/>
                <w:sz w:val="21"/>
                <w:szCs w:val="21"/>
              </w:rPr>
              <w:t>Seminar in ERP Development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D4ED0CF"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007D6EDF" w14:textId="77777777" w:rsidTr="006A600A">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AACFC4D" w14:textId="77777777" w:rsidR="00A03EED" w:rsidRDefault="00A03EED">
            <w:pPr>
              <w:rPr>
                <w:rFonts w:ascii="inherit" w:hAnsi="inherit"/>
                <w:color w:val="5A5A5A"/>
                <w:sz w:val="21"/>
                <w:szCs w:val="21"/>
              </w:rPr>
            </w:pPr>
            <w:r>
              <w:rPr>
                <w:rStyle w:val="courselistcomment"/>
                <w:rFonts w:ascii="inherit" w:hAnsi="inheri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9580325" w14:textId="77777777" w:rsidR="00A03EED" w:rsidRDefault="00A03EED">
            <w:pPr>
              <w:jc w:val="right"/>
              <w:rPr>
                <w:rFonts w:ascii="inherit" w:hAnsi="inherit"/>
                <w:color w:val="5A5A5A"/>
                <w:sz w:val="21"/>
                <w:szCs w:val="21"/>
              </w:rPr>
            </w:pPr>
            <w:r>
              <w:rPr>
                <w:rFonts w:ascii="inherit" w:hAnsi="inherit"/>
                <w:color w:val="5A5A5A"/>
                <w:sz w:val="21"/>
                <w:szCs w:val="21"/>
              </w:rPr>
              <w:t>3</w:t>
            </w:r>
          </w:p>
        </w:tc>
      </w:tr>
      <w:tr w:rsidR="00A03EED" w14:paraId="5008F2A4"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7131EFA" w14:textId="77777777" w:rsidR="00A03EED" w:rsidRDefault="0007641C" w:rsidP="00A03EED">
            <w:pPr>
              <w:textAlignment w:val="baseline"/>
              <w:rPr>
                <w:rFonts w:ascii="inherit" w:hAnsi="inherit"/>
                <w:color w:val="5A5A5A"/>
                <w:sz w:val="21"/>
                <w:szCs w:val="21"/>
              </w:rPr>
            </w:pPr>
            <w:hyperlink r:id="rId62" w:tooltip="ISYS 511V" w:history="1">
              <w:r w:rsidR="00A03EED">
                <w:rPr>
                  <w:rStyle w:val="Hyperlink"/>
                  <w:rFonts w:ascii="inherit" w:hAnsi="inherit"/>
                  <w:color w:val="AA0000"/>
                  <w:sz w:val="21"/>
                  <w:szCs w:val="21"/>
                  <w:bdr w:val="none" w:sz="0" w:space="0" w:color="auto" w:frame="1"/>
                </w:rPr>
                <w:t>ISYS 511V</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3983EFA" w14:textId="77777777" w:rsidR="00A03EED" w:rsidRDefault="00A03EED">
            <w:pPr>
              <w:rPr>
                <w:rFonts w:ascii="inherit" w:hAnsi="inherit"/>
                <w:color w:val="5A5A5A"/>
                <w:sz w:val="21"/>
                <w:szCs w:val="21"/>
              </w:rPr>
            </w:pPr>
            <w:r>
              <w:rPr>
                <w:rFonts w:ascii="inherit" w:hAnsi="inherit"/>
                <w:color w:val="5A5A5A"/>
                <w:sz w:val="21"/>
                <w:szCs w:val="21"/>
              </w:rPr>
              <w:t>IT Toolkit &amp; Skills Seminar (recommended)</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2B4E02C" w14:textId="77777777" w:rsidR="00A03EED" w:rsidRDefault="00A03EED">
            <w:pPr>
              <w:rPr>
                <w:rFonts w:ascii="inherit" w:hAnsi="inherit"/>
                <w:color w:val="5A5A5A"/>
                <w:sz w:val="21"/>
                <w:szCs w:val="21"/>
              </w:rPr>
            </w:pPr>
          </w:p>
        </w:tc>
      </w:tr>
      <w:tr w:rsidR="00A03EED" w14:paraId="47041393" w14:textId="77777777" w:rsidTr="006A600A">
        <w:tc>
          <w:tcPr>
            <w:tcW w:w="2245" w:type="dxa"/>
            <w:tcBorders>
              <w:top w:val="single" w:sz="6" w:space="0" w:color="DDDDDD"/>
              <w:left w:val="nil"/>
              <w:bottom w:val="nil"/>
              <w:right w:val="nil"/>
            </w:tcBorders>
            <w:tcMar>
              <w:top w:w="72" w:type="dxa"/>
              <w:left w:w="180" w:type="dxa"/>
              <w:bottom w:w="72" w:type="dxa"/>
              <w:right w:w="180" w:type="dxa"/>
            </w:tcMar>
            <w:hideMark/>
          </w:tcPr>
          <w:p w14:paraId="025164AF" w14:textId="77777777" w:rsidR="00A03EED" w:rsidRDefault="0007641C" w:rsidP="00A03EED">
            <w:pPr>
              <w:textAlignment w:val="baseline"/>
              <w:rPr>
                <w:rFonts w:ascii="inherit" w:hAnsi="inherit"/>
                <w:color w:val="5A5A5A"/>
                <w:sz w:val="21"/>
                <w:szCs w:val="21"/>
              </w:rPr>
            </w:pPr>
            <w:hyperlink r:id="rId63" w:tooltip="ISYS 5103" w:history="1">
              <w:r w:rsidR="00A03EED">
                <w:rPr>
                  <w:rStyle w:val="Hyperlink"/>
                  <w:rFonts w:ascii="inherit" w:hAnsi="inherit"/>
                  <w:color w:val="AA0000"/>
                  <w:sz w:val="21"/>
                  <w:szCs w:val="21"/>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07903EA8" w14:textId="77777777" w:rsidR="00A03EED" w:rsidRDefault="00A03EED">
            <w:pPr>
              <w:rPr>
                <w:rFonts w:ascii="inherit" w:hAnsi="inherit"/>
                <w:color w:val="5A5A5A"/>
                <w:sz w:val="21"/>
                <w:szCs w:val="21"/>
              </w:rPr>
            </w:pPr>
            <w:r>
              <w:rPr>
                <w:rFonts w:ascii="inherit" w:hAnsi="inherit"/>
                <w:color w:val="5A5A5A"/>
                <w:sz w:val="21"/>
                <w:szCs w:val="21"/>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3C06589" w14:textId="77777777" w:rsidR="00A03EED" w:rsidRDefault="00A03EED">
            <w:pPr>
              <w:rPr>
                <w:rFonts w:ascii="inherit" w:hAnsi="inherit"/>
                <w:color w:val="5A5A5A"/>
                <w:sz w:val="21"/>
                <w:szCs w:val="21"/>
              </w:rPr>
            </w:pPr>
          </w:p>
        </w:tc>
      </w:tr>
      <w:tr w:rsidR="00A03EED" w14:paraId="03BE91DD"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26FBEA8" w14:textId="77777777" w:rsidR="00A03EED" w:rsidRDefault="0007641C" w:rsidP="00A03EED">
            <w:pPr>
              <w:textAlignment w:val="baseline"/>
              <w:rPr>
                <w:rFonts w:ascii="inherit" w:hAnsi="inherit"/>
                <w:color w:val="5A5A5A"/>
                <w:sz w:val="21"/>
                <w:szCs w:val="21"/>
              </w:rPr>
            </w:pPr>
            <w:hyperlink r:id="rId64" w:tooltip="ISYS 5173" w:history="1">
              <w:r w:rsidR="00A03EED">
                <w:rPr>
                  <w:rStyle w:val="Hyperlink"/>
                  <w:rFonts w:ascii="inherit" w:hAnsi="inherit"/>
                  <w:color w:val="AA0000"/>
                  <w:sz w:val="21"/>
                  <w:szCs w:val="21"/>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3F1D4C1" w14:textId="77777777" w:rsidR="00A03EED" w:rsidRDefault="00A03EED">
            <w:pPr>
              <w:rPr>
                <w:rFonts w:ascii="inherit" w:hAnsi="inherit"/>
                <w:color w:val="5A5A5A"/>
                <w:sz w:val="21"/>
                <w:szCs w:val="21"/>
              </w:rPr>
            </w:pPr>
            <w:r>
              <w:rPr>
                <w:rFonts w:ascii="inherit" w:hAnsi="inherit"/>
                <w:color w:val="5A5A5A"/>
                <w:sz w:val="21"/>
                <w:szCs w:val="21"/>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F7B998D" w14:textId="77777777" w:rsidR="00A03EED" w:rsidRDefault="00A03EED">
            <w:pPr>
              <w:rPr>
                <w:rFonts w:ascii="inherit" w:hAnsi="inherit"/>
                <w:color w:val="5A5A5A"/>
                <w:sz w:val="21"/>
                <w:szCs w:val="21"/>
              </w:rPr>
            </w:pPr>
          </w:p>
        </w:tc>
      </w:tr>
      <w:tr w:rsidR="00A03EED" w14:paraId="03F28C9F" w14:textId="77777777" w:rsidTr="006A600A">
        <w:tc>
          <w:tcPr>
            <w:tcW w:w="2245" w:type="dxa"/>
            <w:tcBorders>
              <w:top w:val="single" w:sz="6" w:space="0" w:color="DDDDDD"/>
              <w:left w:val="nil"/>
              <w:bottom w:val="nil"/>
              <w:right w:val="nil"/>
            </w:tcBorders>
            <w:tcMar>
              <w:top w:w="72" w:type="dxa"/>
              <w:left w:w="180" w:type="dxa"/>
              <w:bottom w:w="72" w:type="dxa"/>
              <w:right w:w="180" w:type="dxa"/>
            </w:tcMar>
            <w:hideMark/>
          </w:tcPr>
          <w:p w14:paraId="40EE8461" w14:textId="77777777" w:rsidR="00A03EED" w:rsidRDefault="0007641C" w:rsidP="00A03EED">
            <w:pPr>
              <w:textAlignment w:val="baseline"/>
              <w:rPr>
                <w:rFonts w:ascii="inherit" w:hAnsi="inherit"/>
                <w:color w:val="5A5A5A"/>
                <w:sz w:val="21"/>
                <w:szCs w:val="21"/>
              </w:rPr>
            </w:pPr>
            <w:hyperlink r:id="rId65" w:tooltip="ISYS 5453" w:history="1">
              <w:r w:rsidR="00A03EED">
                <w:rPr>
                  <w:rStyle w:val="Hyperlink"/>
                  <w:rFonts w:ascii="inherit" w:hAnsi="inherit"/>
                  <w:color w:val="AA0000"/>
                  <w:sz w:val="21"/>
                  <w:szCs w:val="21"/>
                  <w:bdr w:val="none" w:sz="0" w:space="0" w:color="auto" w:frame="1"/>
                </w:rPr>
                <w:t>ISYS 5453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95966D1" w14:textId="77777777" w:rsidR="00A03EED" w:rsidRDefault="00A03EED">
            <w:pPr>
              <w:rPr>
                <w:rFonts w:ascii="inherit" w:hAnsi="inherit"/>
                <w:color w:val="5A5A5A"/>
                <w:sz w:val="21"/>
                <w:szCs w:val="21"/>
              </w:rPr>
            </w:pPr>
            <w:r>
              <w:rPr>
                <w:rFonts w:ascii="inherit" w:hAnsi="inherit"/>
                <w:color w:val="5A5A5A"/>
                <w:sz w:val="21"/>
                <w:szCs w:val="21"/>
              </w:rPr>
              <w:t>Blockchain and Enterprise Data</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5CA10C8" w14:textId="77777777" w:rsidR="00A03EED" w:rsidRDefault="00A03EED">
            <w:pPr>
              <w:rPr>
                <w:rFonts w:ascii="inherit" w:hAnsi="inherit"/>
                <w:color w:val="5A5A5A"/>
                <w:sz w:val="21"/>
                <w:szCs w:val="21"/>
              </w:rPr>
            </w:pPr>
          </w:p>
        </w:tc>
      </w:tr>
      <w:tr w:rsidR="00A03EED" w14:paraId="60B669A2"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B095993" w14:textId="77777777" w:rsidR="00A03EED" w:rsidRDefault="0007641C" w:rsidP="00A03EED">
            <w:pPr>
              <w:textAlignment w:val="baseline"/>
              <w:rPr>
                <w:rFonts w:ascii="inherit" w:hAnsi="inherit"/>
                <w:color w:val="5A5A5A"/>
                <w:sz w:val="21"/>
                <w:szCs w:val="21"/>
              </w:rPr>
            </w:pPr>
            <w:hyperlink r:id="rId66" w:tooltip="ISYS 5833" w:history="1">
              <w:r w:rsidR="00A03EED">
                <w:rPr>
                  <w:rStyle w:val="Hyperlink"/>
                  <w:rFonts w:ascii="inherit" w:hAnsi="inherit"/>
                  <w:color w:val="AA0000"/>
                  <w:sz w:val="21"/>
                  <w:szCs w:val="21"/>
                  <w:bdr w:val="none" w:sz="0" w:space="0" w:color="auto" w:frame="1"/>
                </w:rPr>
                <w:t>ISYS 5833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0BE1D85" w14:textId="77777777" w:rsidR="00A03EED" w:rsidRDefault="00A03EED">
            <w:pPr>
              <w:rPr>
                <w:rFonts w:ascii="inherit" w:hAnsi="inherit"/>
                <w:color w:val="5A5A5A"/>
                <w:sz w:val="21"/>
                <w:szCs w:val="21"/>
              </w:rPr>
            </w:pPr>
            <w:r>
              <w:rPr>
                <w:rFonts w:ascii="inherit" w:hAnsi="inherit"/>
                <w:color w:val="5A5A5A"/>
                <w:sz w:val="21"/>
                <w:szCs w:val="21"/>
              </w:rPr>
              <w:t>Data Management Systems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87F24E0" w14:textId="77777777" w:rsidR="00A03EED" w:rsidRDefault="00A03EED">
            <w:pPr>
              <w:rPr>
                <w:rFonts w:ascii="inherit" w:hAnsi="inherit"/>
                <w:color w:val="5A5A5A"/>
                <w:sz w:val="21"/>
                <w:szCs w:val="21"/>
              </w:rPr>
            </w:pPr>
          </w:p>
        </w:tc>
      </w:tr>
      <w:tr w:rsidR="00A03EED" w14:paraId="24D28390" w14:textId="77777777" w:rsidTr="006A600A">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0FF6366" w14:textId="77777777" w:rsidR="00A03EED" w:rsidRDefault="00A03EED">
            <w:pPr>
              <w:rPr>
                <w:rFonts w:ascii="inherit" w:hAnsi="inherit"/>
                <w:b/>
                <w:bCs/>
                <w:color w:val="5A5A5A"/>
                <w:sz w:val="21"/>
                <w:szCs w:val="21"/>
              </w:rPr>
            </w:pPr>
            <w:r>
              <w:rPr>
                <w:rFonts w:ascii="inherit" w:hAnsi="inheri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09525A8" w14:textId="77777777" w:rsidR="00A03EED" w:rsidRDefault="00A03EED">
            <w:pPr>
              <w:jc w:val="right"/>
              <w:rPr>
                <w:rFonts w:ascii="inherit" w:hAnsi="inherit"/>
                <w:b/>
                <w:bCs/>
                <w:color w:val="5A5A5A"/>
                <w:sz w:val="21"/>
                <w:szCs w:val="21"/>
              </w:rPr>
            </w:pPr>
            <w:r>
              <w:rPr>
                <w:rFonts w:ascii="inherit" w:hAnsi="inherit"/>
                <w:b/>
                <w:bCs/>
                <w:color w:val="5A5A5A"/>
                <w:sz w:val="21"/>
                <w:szCs w:val="21"/>
              </w:rPr>
              <w:t>12</w:t>
            </w:r>
          </w:p>
        </w:tc>
      </w:tr>
    </w:tbl>
    <w:p w14:paraId="433C44DC" w14:textId="1E7A0B7F" w:rsidR="006A600A" w:rsidRPr="005551D1" w:rsidRDefault="006A600A" w:rsidP="006A600A">
      <w:pPr>
        <w:pStyle w:val="Heading4"/>
        <w:spacing w:before="0"/>
        <w:textAlignment w:val="baseline"/>
        <w:rPr>
          <w:rFonts w:ascii="inherit" w:hAnsi="inherit"/>
          <w:b/>
          <w:bCs/>
          <w:color w:val="333333"/>
          <w:sz w:val="21"/>
          <w:szCs w:val="21"/>
          <w:highlight w:val="yellow"/>
        </w:rPr>
      </w:pPr>
      <w:r w:rsidRPr="005551D1">
        <w:rPr>
          <w:rStyle w:val="Strong"/>
          <w:rFonts w:ascii="inherit" w:hAnsi="inherit"/>
          <w:b w:val="0"/>
          <w:bCs w:val="0"/>
          <w:color w:val="333333"/>
          <w:sz w:val="21"/>
          <w:szCs w:val="21"/>
          <w:highlight w:val="yellow"/>
          <w:bdr w:val="none" w:sz="0" w:space="0" w:color="auto" w:frame="1"/>
        </w:rPr>
        <w:t>Cybersecurity and Data Track</w:t>
      </w:r>
    </w:p>
    <w:p w14:paraId="7A2A8B9A" w14:textId="62E940A9" w:rsidR="006A600A" w:rsidRDefault="006A600A" w:rsidP="006A600A">
      <w:pPr>
        <w:pStyle w:val="NormalWeb"/>
        <w:spacing w:before="0" w:beforeAutospacing="0" w:after="180" w:afterAutospacing="0"/>
        <w:textAlignment w:val="baseline"/>
        <w:rPr>
          <w:rFonts w:ascii="inherit" w:hAnsi="inherit"/>
          <w:color w:val="5A5A5A"/>
          <w:sz w:val="21"/>
          <w:szCs w:val="21"/>
        </w:rPr>
      </w:pPr>
      <w:r w:rsidRPr="005551D1">
        <w:rPr>
          <w:rFonts w:ascii="inherit" w:hAnsi="inherit"/>
          <w:color w:val="5A5A5A"/>
          <w:sz w:val="21"/>
          <w:szCs w:val="21"/>
          <w:highlight w:val="yellow"/>
        </w:rPr>
        <w:t>This track is open to individuals with backgrounds in any discipline and is designed to provide business and non-business gradu</w:t>
      </w:r>
      <w:r w:rsidR="00A04CFA">
        <w:rPr>
          <w:rFonts w:ascii="inherit" w:hAnsi="inherit"/>
          <w:color w:val="5A5A5A"/>
          <w:sz w:val="21"/>
          <w:szCs w:val="21"/>
          <w:highlight w:val="yellow"/>
        </w:rPr>
        <w:t>ate students a foun</w:t>
      </w:r>
      <w:r w:rsidR="00A04CFA" w:rsidRPr="00A04CFA">
        <w:rPr>
          <w:rFonts w:ascii="inherit" w:hAnsi="inherit"/>
          <w:color w:val="5A5A5A"/>
          <w:sz w:val="21"/>
          <w:szCs w:val="21"/>
          <w:highlight w:val="yellow"/>
        </w:rPr>
        <w:t>dation</w:t>
      </w:r>
      <w:r w:rsidRPr="00A04CFA">
        <w:rPr>
          <w:rFonts w:ascii="inherit" w:hAnsi="inherit"/>
          <w:color w:val="5A5A5A"/>
          <w:sz w:val="21"/>
          <w:szCs w:val="21"/>
          <w:highlight w:val="yellow"/>
        </w:rPr>
        <w:t xml:space="preserve"> </w:t>
      </w:r>
      <w:r w:rsidR="00A04CFA" w:rsidRPr="00A04CFA">
        <w:rPr>
          <w:rFonts w:ascii="inherit" w:hAnsi="inherit"/>
          <w:color w:val="5A5A5A"/>
          <w:sz w:val="21"/>
          <w:szCs w:val="21"/>
          <w:highlight w:val="yellow"/>
        </w:rPr>
        <w:t>to help organizations assess and detect threats while securing and protecting data and data-driven systems against a myriad of threats such as malicious software, hacking, insider threats, and other cybercrimes.</w:t>
      </w:r>
    </w:p>
    <w:tbl>
      <w:tblPr>
        <w:tblW w:w="5000" w:type="pct"/>
        <w:tblCellMar>
          <w:left w:w="0" w:type="dxa"/>
          <w:right w:w="0" w:type="dxa"/>
        </w:tblCellMar>
        <w:tblLook w:val="04A0" w:firstRow="1" w:lastRow="0" w:firstColumn="1" w:lastColumn="0" w:noHBand="0" w:noVBand="1"/>
      </w:tblPr>
      <w:tblGrid>
        <w:gridCol w:w="2245"/>
        <w:gridCol w:w="5990"/>
        <w:gridCol w:w="1125"/>
      </w:tblGrid>
      <w:tr w:rsidR="006A600A" w14:paraId="567BA039" w14:textId="77777777" w:rsidTr="005551D1">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4D3A916C" w14:textId="77777777" w:rsidR="006A600A" w:rsidRDefault="006A600A" w:rsidP="000946E8">
            <w:pPr>
              <w:rPr>
                <w:rFonts w:ascii="inherit" w:hAnsi="inherit"/>
                <w:b/>
                <w:bCs/>
                <w:color w:val="5A5A5A"/>
                <w:sz w:val="21"/>
                <w:szCs w:val="21"/>
              </w:rPr>
            </w:pPr>
            <w:r>
              <w:rPr>
                <w:rStyle w:val="courselistcomment"/>
                <w:rFonts w:ascii="inherit" w:hAnsi="inheri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AE9CD73" w14:textId="77777777" w:rsidR="006A600A" w:rsidRDefault="006A600A" w:rsidP="000946E8">
            <w:pPr>
              <w:rPr>
                <w:rFonts w:ascii="inherit" w:hAnsi="inherit"/>
                <w:b/>
                <w:bCs/>
                <w:color w:val="5A5A5A"/>
                <w:sz w:val="21"/>
                <w:szCs w:val="21"/>
              </w:rPr>
            </w:pPr>
          </w:p>
        </w:tc>
      </w:tr>
      <w:tr w:rsidR="005551D1" w14:paraId="79FB0367"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5FBE96AD" w14:textId="1DFD8D32" w:rsidR="005551D1" w:rsidRDefault="005551D1" w:rsidP="005551D1">
            <w:pPr>
              <w:rPr>
                <w:rFonts w:ascii="inherit" w:hAnsi="inherit"/>
                <w:color w:val="5A5A5A"/>
                <w:sz w:val="21"/>
                <w:szCs w:val="21"/>
              </w:rPr>
            </w:pPr>
            <w:r w:rsidRPr="007E206C">
              <w:rPr>
                <w:rFonts w:ascii="inherit" w:hAnsi="inherit"/>
                <w:sz w:val="21"/>
                <w:szCs w:val="21"/>
                <w:highlight w:val="yellow"/>
                <w:bdr w:val="none" w:sz="0" w:space="0" w:color="auto" w:frame="1"/>
              </w:rPr>
              <w:t>ISYS 5013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2DA7613C" w14:textId="7C9DF45B" w:rsidR="005551D1" w:rsidRDefault="005551D1" w:rsidP="005551D1">
            <w:pPr>
              <w:rPr>
                <w:rFonts w:ascii="inherit" w:hAnsi="inherit"/>
                <w:color w:val="5A5A5A"/>
                <w:sz w:val="21"/>
                <w:szCs w:val="21"/>
              </w:rPr>
            </w:pPr>
            <w:r w:rsidRPr="006A600A">
              <w:rPr>
                <w:rFonts w:ascii="inherit" w:hAnsi="inherit"/>
                <w:color w:val="5A5A5A"/>
                <w:sz w:val="21"/>
                <w:szCs w:val="21"/>
                <w:highlight w:val="yellow"/>
              </w:rPr>
              <w:t>Data and Cybersecurity</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94A1457" w14:textId="77777777" w:rsidR="005551D1" w:rsidRDefault="005551D1" w:rsidP="005551D1">
            <w:pPr>
              <w:jc w:val="right"/>
              <w:rPr>
                <w:rFonts w:ascii="inherit" w:hAnsi="inherit"/>
                <w:color w:val="5A5A5A"/>
                <w:sz w:val="21"/>
                <w:szCs w:val="21"/>
              </w:rPr>
            </w:pPr>
            <w:r>
              <w:rPr>
                <w:rFonts w:ascii="inherit" w:hAnsi="inherit"/>
                <w:color w:val="5A5A5A"/>
                <w:sz w:val="21"/>
                <w:szCs w:val="21"/>
              </w:rPr>
              <w:t>3</w:t>
            </w:r>
          </w:p>
        </w:tc>
      </w:tr>
      <w:tr w:rsidR="005551D1" w14:paraId="1490222D"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2DBE704B" w14:textId="6374AA26" w:rsidR="005551D1" w:rsidRDefault="005551D1" w:rsidP="005551D1">
            <w:pPr>
              <w:rPr>
                <w:rFonts w:ascii="inherit" w:hAnsi="inherit"/>
                <w:color w:val="5A5A5A"/>
                <w:sz w:val="21"/>
                <w:szCs w:val="21"/>
              </w:rPr>
            </w:pPr>
            <w:r w:rsidRPr="007E206C">
              <w:rPr>
                <w:rFonts w:ascii="inherit" w:hAnsi="inherit"/>
                <w:sz w:val="21"/>
                <w:szCs w:val="21"/>
                <w:highlight w:val="yellow"/>
                <w:bdr w:val="none" w:sz="0" w:space="0" w:color="auto" w:frame="1"/>
              </w:rPr>
              <w:t>ISYS 5023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7DE6BA0B" w14:textId="01C5C2DD" w:rsidR="005551D1" w:rsidRDefault="005551D1" w:rsidP="005551D1">
            <w:pPr>
              <w:rPr>
                <w:rFonts w:ascii="inherit" w:hAnsi="inherit"/>
                <w:color w:val="5A5A5A"/>
                <w:sz w:val="21"/>
                <w:szCs w:val="21"/>
              </w:rPr>
            </w:pPr>
            <w:r w:rsidRPr="006A600A">
              <w:rPr>
                <w:rFonts w:ascii="inherit" w:hAnsi="inherit"/>
                <w:color w:val="5A5A5A"/>
                <w:sz w:val="21"/>
                <w:szCs w:val="21"/>
                <w:highlight w:val="yellow"/>
              </w:rPr>
              <w:t xml:space="preserve">Data </w:t>
            </w:r>
            <w:r w:rsidR="00C711F3">
              <w:rPr>
                <w:rFonts w:ascii="inherit" w:hAnsi="inherit"/>
                <w:color w:val="5A5A5A"/>
                <w:sz w:val="21"/>
                <w:szCs w:val="21"/>
                <w:highlight w:val="yellow"/>
              </w:rPr>
              <w:t xml:space="preserve">and System </w:t>
            </w:r>
            <w:r w:rsidRPr="006A600A">
              <w:rPr>
                <w:rFonts w:ascii="inherit" w:hAnsi="inherit"/>
                <w:color w:val="5A5A5A"/>
                <w:sz w:val="21"/>
                <w:szCs w:val="21"/>
                <w:highlight w:val="yellow"/>
              </w:rPr>
              <w:t>Security</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77C3F2B" w14:textId="77777777" w:rsidR="005551D1" w:rsidRDefault="005551D1" w:rsidP="005551D1">
            <w:pPr>
              <w:jc w:val="right"/>
              <w:rPr>
                <w:rFonts w:ascii="inherit" w:hAnsi="inherit"/>
                <w:color w:val="5A5A5A"/>
                <w:sz w:val="21"/>
                <w:szCs w:val="21"/>
              </w:rPr>
            </w:pPr>
            <w:r>
              <w:rPr>
                <w:rFonts w:ascii="inherit" w:hAnsi="inherit"/>
                <w:color w:val="5A5A5A"/>
                <w:sz w:val="21"/>
                <w:szCs w:val="21"/>
              </w:rPr>
              <w:t>3</w:t>
            </w:r>
          </w:p>
        </w:tc>
      </w:tr>
      <w:tr w:rsidR="005551D1" w14:paraId="47749E64"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787BCBBF" w14:textId="0756A31C" w:rsidR="005551D1" w:rsidRPr="00B86CFA" w:rsidRDefault="00112BBF" w:rsidP="005551D1">
            <w:pPr>
              <w:rPr>
                <w:rFonts w:ascii="inherit" w:hAnsi="inherit"/>
                <w:color w:val="5A5A5A"/>
                <w:sz w:val="21"/>
                <w:szCs w:val="21"/>
                <w:highlight w:val="green"/>
              </w:rPr>
            </w:pPr>
            <w:r w:rsidRPr="00B86CFA">
              <w:rPr>
                <w:rFonts w:ascii="inherit" w:hAnsi="inherit"/>
                <w:sz w:val="21"/>
                <w:szCs w:val="21"/>
                <w:highlight w:val="green"/>
                <w:bdr w:val="none" w:sz="0" w:space="0" w:color="auto" w:frame="1"/>
              </w:rPr>
              <w:t>ISYS 504</w:t>
            </w:r>
            <w:r w:rsidR="005551D1" w:rsidRPr="00B86CFA">
              <w:rPr>
                <w:rFonts w:ascii="inherit" w:hAnsi="inherit"/>
                <w:sz w:val="21"/>
                <w:szCs w:val="21"/>
                <w:highlight w:val="green"/>
                <w:bdr w:val="none" w:sz="0" w:space="0" w:color="auto" w:frame="1"/>
              </w:rPr>
              <w:t>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40444F74" w14:textId="75CFA7E5" w:rsidR="005551D1" w:rsidRPr="00B86CFA" w:rsidRDefault="005551D1" w:rsidP="005551D1">
            <w:pPr>
              <w:rPr>
                <w:rFonts w:ascii="inherit" w:hAnsi="inherit"/>
                <w:color w:val="5A5A5A"/>
                <w:sz w:val="21"/>
                <w:szCs w:val="21"/>
                <w:highlight w:val="green"/>
              </w:rPr>
            </w:pPr>
            <w:r w:rsidRPr="00B86CFA">
              <w:rPr>
                <w:rFonts w:ascii="inherit" w:hAnsi="inherit"/>
                <w:color w:val="5A5A5A"/>
                <w:sz w:val="21"/>
                <w:szCs w:val="21"/>
                <w:highlight w:val="green"/>
              </w:rPr>
              <w:t>Cybersecurity, Crime, and Privacy La</w:t>
            </w:r>
            <w:r w:rsidR="00112BBF" w:rsidRPr="00B86CFA">
              <w:rPr>
                <w:rFonts w:ascii="inherit" w:hAnsi="inherit"/>
                <w:color w:val="5A5A5A"/>
                <w:sz w:val="21"/>
                <w:szCs w:val="21"/>
                <w:highlight w:val="green"/>
              </w:rPr>
              <w:t xml:space="preserve">w I </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7A8F2BB" w14:textId="77777777" w:rsidR="005551D1" w:rsidRDefault="005551D1" w:rsidP="005551D1">
            <w:pPr>
              <w:jc w:val="right"/>
              <w:rPr>
                <w:rFonts w:ascii="inherit" w:hAnsi="inherit"/>
                <w:color w:val="5A5A5A"/>
                <w:sz w:val="21"/>
                <w:szCs w:val="21"/>
              </w:rPr>
            </w:pPr>
            <w:r>
              <w:rPr>
                <w:rFonts w:ascii="inherit" w:hAnsi="inherit"/>
                <w:color w:val="5A5A5A"/>
                <w:sz w:val="21"/>
                <w:szCs w:val="21"/>
              </w:rPr>
              <w:t>3</w:t>
            </w:r>
          </w:p>
        </w:tc>
      </w:tr>
      <w:tr w:rsidR="006A600A" w14:paraId="19B07711" w14:textId="77777777" w:rsidTr="005551D1">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FED2D7B" w14:textId="77777777" w:rsidR="006A600A" w:rsidRDefault="006A600A" w:rsidP="000946E8">
            <w:pPr>
              <w:rPr>
                <w:rFonts w:ascii="inherit" w:hAnsi="inherit"/>
                <w:color w:val="5A5A5A"/>
                <w:sz w:val="21"/>
                <w:szCs w:val="21"/>
              </w:rPr>
            </w:pPr>
            <w:r>
              <w:rPr>
                <w:rStyle w:val="courselistcomment"/>
                <w:rFonts w:ascii="inherit" w:hAnsi="inheri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8F6A8A4" w14:textId="77777777" w:rsidR="006A600A" w:rsidRDefault="006A600A" w:rsidP="000946E8">
            <w:pPr>
              <w:jc w:val="right"/>
              <w:rPr>
                <w:rFonts w:ascii="inherit" w:hAnsi="inherit"/>
                <w:color w:val="5A5A5A"/>
                <w:sz w:val="21"/>
                <w:szCs w:val="21"/>
              </w:rPr>
            </w:pPr>
            <w:r>
              <w:rPr>
                <w:rFonts w:ascii="inherit" w:hAnsi="inherit"/>
                <w:color w:val="5A5A5A"/>
                <w:sz w:val="21"/>
                <w:szCs w:val="21"/>
              </w:rPr>
              <w:t>3</w:t>
            </w:r>
          </w:p>
        </w:tc>
      </w:tr>
      <w:tr w:rsidR="005551D1" w14:paraId="7FF47E4C" w14:textId="77777777" w:rsidTr="00D2621E">
        <w:tc>
          <w:tcPr>
            <w:tcW w:w="2245" w:type="dxa"/>
            <w:tcBorders>
              <w:top w:val="single" w:sz="6" w:space="0" w:color="DDDDDD"/>
              <w:left w:val="nil"/>
              <w:bottom w:val="nil"/>
              <w:right w:val="nil"/>
            </w:tcBorders>
            <w:tcMar>
              <w:top w:w="72" w:type="dxa"/>
              <w:left w:w="180" w:type="dxa"/>
              <w:bottom w:w="72" w:type="dxa"/>
              <w:right w:w="180" w:type="dxa"/>
            </w:tcMar>
          </w:tcPr>
          <w:p w14:paraId="4D4A12AF" w14:textId="46DAD28A" w:rsidR="005551D1" w:rsidRPr="00B86CFA" w:rsidRDefault="00112BBF" w:rsidP="005551D1">
            <w:pPr>
              <w:textAlignment w:val="baseline"/>
              <w:rPr>
                <w:rStyle w:val="Hyperlink"/>
                <w:rFonts w:ascii="inherit" w:hAnsi="inherit"/>
                <w:color w:val="AA0000"/>
                <w:sz w:val="21"/>
                <w:szCs w:val="21"/>
                <w:highlight w:val="green"/>
                <w:bdr w:val="none" w:sz="0" w:space="0" w:color="auto" w:frame="1"/>
              </w:rPr>
            </w:pPr>
            <w:r w:rsidRPr="00B86CFA">
              <w:rPr>
                <w:rFonts w:ascii="inherit" w:hAnsi="inherit"/>
                <w:sz w:val="21"/>
                <w:szCs w:val="21"/>
                <w:highlight w:val="green"/>
                <w:bdr w:val="none" w:sz="0" w:space="0" w:color="auto" w:frame="1"/>
              </w:rPr>
              <w:t>ISYS 5</w:t>
            </w:r>
            <w:r w:rsidR="005551D1" w:rsidRPr="00B86CFA">
              <w:rPr>
                <w:rFonts w:ascii="inherit" w:hAnsi="inherit"/>
                <w:sz w:val="21"/>
                <w:szCs w:val="21"/>
                <w:highlight w:val="green"/>
                <w:bdr w:val="none" w:sz="0" w:space="0" w:color="auto" w:frame="1"/>
              </w:rPr>
              <w:t>033</w:t>
            </w:r>
          </w:p>
        </w:tc>
        <w:tc>
          <w:tcPr>
            <w:tcW w:w="5990" w:type="dxa"/>
            <w:tcBorders>
              <w:top w:val="single" w:sz="6" w:space="0" w:color="DDDDDD"/>
              <w:left w:val="nil"/>
              <w:bottom w:val="nil"/>
              <w:right w:val="nil"/>
            </w:tcBorders>
            <w:tcMar>
              <w:top w:w="72" w:type="dxa"/>
              <w:left w:w="180" w:type="dxa"/>
              <w:bottom w:w="72" w:type="dxa"/>
              <w:right w:w="180" w:type="dxa"/>
            </w:tcMar>
          </w:tcPr>
          <w:p w14:paraId="2DBBB3E5" w14:textId="66D2F571" w:rsidR="005551D1" w:rsidRPr="00B86CFA" w:rsidRDefault="00112BBF" w:rsidP="005551D1">
            <w:pPr>
              <w:rPr>
                <w:rFonts w:ascii="inherit" w:hAnsi="inherit"/>
                <w:color w:val="5A5A5A"/>
                <w:sz w:val="21"/>
                <w:szCs w:val="21"/>
                <w:highlight w:val="green"/>
              </w:rPr>
            </w:pPr>
            <w:r w:rsidRPr="00B86CFA">
              <w:rPr>
                <w:rFonts w:ascii="inherit" w:hAnsi="inherit"/>
                <w:color w:val="5A5A5A"/>
                <w:sz w:val="21"/>
                <w:szCs w:val="21"/>
                <w:highlight w:val="green"/>
              </w:rPr>
              <w:t>Advanced Data and Cybersecurity Management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tcPr>
          <w:p w14:paraId="14F11663" w14:textId="77777777" w:rsidR="005551D1" w:rsidRDefault="005551D1" w:rsidP="005551D1">
            <w:pPr>
              <w:rPr>
                <w:rFonts w:ascii="inherit" w:hAnsi="inherit"/>
                <w:color w:val="5A5A5A"/>
                <w:sz w:val="21"/>
                <w:szCs w:val="21"/>
              </w:rPr>
            </w:pPr>
          </w:p>
        </w:tc>
      </w:tr>
      <w:tr w:rsidR="005F4BD2" w14:paraId="6EFC9D35" w14:textId="77777777" w:rsidTr="00D2621E">
        <w:tc>
          <w:tcPr>
            <w:tcW w:w="2245" w:type="dxa"/>
            <w:tcBorders>
              <w:top w:val="single" w:sz="6" w:space="0" w:color="DDDDDD"/>
              <w:left w:val="nil"/>
              <w:bottom w:val="nil"/>
              <w:right w:val="nil"/>
            </w:tcBorders>
            <w:tcMar>
              <w:top w:w="72" w:type="dxa"/>
              <w:left w:w="180" w:type="dxa"/>
              <w:bottom w:w="72" w:type="dxa"/>
              <w:right w:w="180" w:type="dxa"/>
            </w:tcMar>
          </w:tcPr>
          <w:p w14:paraId="34F718E0" w14:textId="3448B88D" w:rsidR="005F4BD2" w:rsidRPr="00B86CFA" w:rsidRDefault="00112BBF" w:rsidP="005551D1">
            <w:pPr>
              <w:textAlignment w:val="baseline"/>
              <w:rPr>
                <w:rStyle w:val="Hyperlink"/>
                <w:rFonts w:ascii="inherit" w:hAnsi="inherit"/>
                <w:color w:val="AA0000"/>
                <w:sz w:val="21"/>
                <w:szCs w:val="21"/>
                <w:highlight w:val="green"/>
                <w:bdr w:val="none" w:sz="0" w:space="0" w:color="auto" w:frame="1"/>
              </w:rPr>
            </w:pPr>
            <w:r w:rsidRPr="00B86CFA">
              <w:rPr>
                <w:rFonts w:ascii="inherit" w:hAnsi="inherit"/>
                <w:sz w:val="21"/>
                <w:szCs w:val="21"/>
                <w:highlight w:val="green"/>
                <w:bdr w:val="none" w:sz="0" w:space="0" w:color="auto" w:frame="1"/>
              </w:rPr>
              <w:t>ISYS 5</w:t>
            </w:r>
            <w:r w:rsidR="005F4BD2" w:rsidRPr="00B86CFA">
              <w:rPr>
                <w:rFonts w:ascii="inherit" w:hAnsi="inherit"/>
                <w:sz w:val="21"/>
                <w:szCs w:val="21"/>
                <w:highlight w:val="green"/>
                <w:bdr w:val="none" w:sz="0" w:space="0" w:color="auto" w:frame="1"/>
              </w:rPr>
              <w:t>053</w:t>
            </w:r>
          </w:p>
        </w:tc>
        <w:tc>
          <w:tcPr>
            <w:tcW w:w="5990" w:type="dxa"/>
            <w:tcBorders>
              <w:top w:val="single" w:sz="6" w:space="0" w:color="DDDDDD"/>
              <w:left w:val="nil"/>
              <w:bottom w:val="nil"/>
              <w:right w:val="nil"/>
            </w:tcBorders>
            <w:tcMar>
              <w:top w:w="72" w:type="dxa"/>
              <w:left w:w="180" w:type="dxa"/>
              <w:bottom w:w="72" w:type="dxa"/>
              <w:right w:w="180" w:type="dxa"/>
            </w:tcMar>
          </w:tcPr>
          <w:p w14:paraId="06821B93" w14:textId="06D35BE7" w:rsidR="005F4BD2" w:rsidRPr="00B86CFA" w:rsidRDefault="005F4BD2" w:rsidP="005551D1">
            <w:pPr>
              <w:rPr>
                <w:rFonts w:ascii="inherit" w:hAnsi="inherit"/>
                <w:color w:val="5A5A5A"/>
                <w:sz w:val="21"/>
                <w:szCs w:val="21"/>
                <w:highlight w:val="green"/>
              </w:rPr>
            </w:pPr>
            <w:r w:rsidRPr="00B86CFA">
              <w:rPr>
                <w:rFonts w:ascii="inherit" w:hAnsi="inherit"/>
                <w:color w:val="5A5A5A"/>
                <w:sz w:val="21"/>
                <w:szCs w:val="21"/>
                <w:highlight w:val="green"/>
              </w:rPr>
              <w:t>Cybersecurity, Crime, and Privacy Law</w:t>
            </w:r>
            <w:r w:rsidR="00112BBF" w:rsidRPr="00B86CFA">
              <w:rPr>
                <w:rFonts w:ascii="inherit" w:hAnsi="inherit"/>
                <w:color w:val="5A5A5A"/>
                <w:sz w:val="21"/>
                <w:szCs w:val="21"/>
                <w:highlight w:val="green"/>
              </w:rPr>
              <w:t xml:space="preserve"> II</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tcPr>
          <w:p w14:paraId="486893D8" w14:textId="77777777" w:rsidR="005F4BD2" w:rsidRDefault="005F4BD2" w:rsidP="005551D1">
            <w:pPr>
              <w:rPr>
                <w:rFonts w:ascii="inherit" w:hAnsi="inherit"/>
                <w:color w:val="5A5A5A"/>
                <w:sz w:val="21"/>
                <w:szCs w:val="21"/>
              </w:rPr>
            </w:pPr>
          </w:p>
        </w:tc>
      </w:tr>
      <w:tr w:rsidR="005551D1" w14:paraId="1554BA53" w14:textId="77777777" w:rsidTr="005551D1">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1D498B3" w14:textId="77777777" w:rsidR="005551D1" w:rsidRPr="00A04CFA" w:rsidRDefault="0007641C" w:rsidP="005551D1">
            <w:pPr>
              <w:textAlignment w:val="baseline"/>
              <w:rPr>
                <w:rFonts w:ascii="inherit" w:hAnsi="inherit"/>
                <w:color w:val="5A5A5A"/>
                <w:sz w:val="21"/>
                <w:szCs w:val="21"/>
                <w:highlight w:val="yellow"/>
              </w:rPr>
            </w:pPr>
            <w:hyperlink r:id="rId67" w:tooltip="ISYS 511V" w:history="1">
              <w:r w:rsidR="005551D1" w:rsidRPr="00A04CFA">
                <w:rPr>
                  <w:rStyle w:val="Hyperlink"/>
                  <w:rFonts w:ascii="inherit" w:hAnsi="inherit"/>
                  <w:color w:val="AA0000"/>
                  <w:sz w:val="21"/>
                  <w:szCs w:val="21"/>
                  <w:highlight w:val="yellow"/>
                  <w:bdr w:val="none" w:sz="0" w:space="0" w:color="auto" w:frame="1"/>
                </w:rPr>
                <w:t>ISYS 511V</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3F2D67A" w14:textId="50CE28F0" w:rsidR="005551D1" w:rsidRPr="00A04CFA" w:rsidRDefault="005551D1" w:rsidP="005551D1">
            <w:pPr>
              <w:rPr>
                <w:rFonts w:ascii="inherit" w:hAnsi="inherit"/>
                <w:color w:val="5A5A5A"/>
                <w:sz w:val="21"/>
                <w:szCs w:val="21"/>
                <w:highlight w:val="yellow"/>
              </w:rPr>
            </w:pPr>
            <w:r w:rsidRPr="00A04CFA">
              <w:rPr>
                <w:rFonts w:ascii="inherit" w:hAnsi="inherit"/>
                <w:color w:val="5A5A5A"/>
                <w:sz w:val="21"/>
                <w:szCs w:val="21"/>
                <w:highlight w:val="yellow"/>
              </w:rPr>
              <w:t>IT Toolki</w:t>
            </w:r>
            <w:r w:rsidR="00A75CBA">
              <w:rPr>
                <w:rFonts w:ascii="inherit" w:hAnsi="inherit"/>
                <w:color w:val="5A5A5A"/>
                <w:sz w:val="21"/>
                <w:szCs w:val="21"/>
                <w:highlight w:val="yellow"/>
              </w:rPr>
              <w:t>t &amp; Skills Seminar</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61B0327" w14:textId="77777777" w:rsidR="005551D1" w:rsidRDefault="005551D1" w:rsidP="005551D1">
            <w:pPr>
              <w:rPr>
                <w:rFonts w:ascii="inherit" w:hAnsi="inherit"/>
                <w:color w:val="5A5A5A"/>
                <w:sz w:val="21"/>
                <w:szCs w:val="21"/>
              </w:rPr>
            </w:pPr>
          </w:p>
        </w:tc>
      </w:tr>
      <w:tr w:rsidR="005551D1" w14:paraId="658A32E0"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6E7CBCBE" w14:textId="77777777" w:rsidR="005551D1" w:rsidRPr="00A04CFA" w:rsidRDefault="0007641C" w:rsidP="005551D1">
            <w:pPr>
              <w:textAlignment w:val="baseline"/>
              <w:rPr>
                <w:rFonts w:ascii="inherit" w:hAnsi="inherit"/>
                <w:color w:val="5A5A5A"/>
                <w:sz w:val="21"/>
                <w:szCs w:val="21"/>
                <w:highlight w:val="yellow"/>
              </w:rPr>
            </w:pPr>
            <w:hyperlink r:id="rId68" w:tooltip="ISYS 5103" w:history="1">
              <w:r w:rsidR="005551D1" w:rsidRPr="00A04CFA">
                <w:rPr>
                  <w:rStyle w:val="Hyperlink"/>
                  <w:rFonts w:ascii="inherit" w:hAnsi="inherit"/>
                  <w:color w:val="AA0000"/>
                  <w:sz w:val="21"/>
                  <w:szCs w:val="21"/>
                  <w:highlight w:val="yellow"/>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4261C6E0" w14:textId="77777777" w:rsidR="005551D1" w:rsidRPr="00A04CFA" w:rsidRDefault="005551D1" w:rsidP="005551D1">
            <w:pPr>
              <w:rPr>
                <w:rFonts w:ascii="inherit" w:hAnsi="inherit"/>
                <w:color w:val="5A5A5A"/>
                <w:sz w:val="21"/>
                <w:szCs w:val="21"/>
                <w:highlight w:val="yellow"/>
              </w:rPr>
            </w:pPr>
            <w:r w:rsidRPr="00A04CFA">
              <w:rPr>
                <w:rFonts w:ascii="inherit" w:hAnsi="inherit"/>
                <w:color w:val="5A5A5A"/>
                <w:sz w:val="21"/>
                <w:szCs w:val="21"/>
                <w:highlight w:val="yellow"/>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C1750F9" w14:textId="77777777" w:rsidR="005551D1" w:rsidRDefault="005551D1" w:rsidP="005551D1">
            <w:pPr>
              <w:rPr>
                <w:rFonts w:ascii="inherit" w:hAnsi="inherit"/>
                <w:color w:val="5A5A5A"/>
                <w:sz w:val="21"/>
                <w:szCs w:val="21"/>
              </w:rPr>
            </w:pPr>
          </w:p>
        </w:tc>
      </w:tr>
      <w:tr w:rsidR="005551D1" w14:paraId="22EF4838" w14:textId="77777777" w:rsidTr="005551D1">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1CEB417" w14:textId="77777777" w:rsidR="005551D1" w:rsidRPr="00A04CFA" w:rsidRDefault="0007641C" w:rsidP="005551D1">
            <w:pPr>
              <w:textAlignment w:val="baseline"/>
              <w:rPr>
                <w:rFonts w:ascii="inherit" w:hAnsi="inherit"/>
                <w:color w:val="5A5A5A"/>
                <w:sz w:val="21"/>
                <w:szCs w:val="21"/>
                <w:highlight w:val="yellow"/>
              </w:rPr>
            </w:pPr>
            <w:hyperlink r:id="rId69" w:tooltip="ISYS 5173" w:history="1">
              <w:r w:rsidR="005551D1" w:rsidRPr="00A04CFA">
                <w:rPr>
                  <w:rStyle w:val="Hyperlink"/>
                  <w:rFonts w:ascii="inherit" w:hAnsi="inherit"/>
                  <w:color w:val="AA0000"/>
                  <w:sz w:val="21"/>
                  <w:szCs w:val="21"/>
                  <w:highlight w:val="yellow"/>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1DF7B5E" w14:textId="77777777" w:rsidR="005551D1" w:rsidRPr="00A04CFA" w:rsidRDefault="005551D1" w:rsidP="005551D1">
            <w:pPr>
              <w:rPr>
                <w:rFonts w:ascii="inherit" w:hAnsi="inherit"/>
                <w:color w:val="5A5A5A"/>
                <w:sz w:val="21"/>
                <w:szCs w:val="21"/>
                <w:highlight w:val="yellow"/>
              </w:rPr>
            </w:pPr>
            <w:r w:rsidRPr="00A04CFA">
              <w:rPr>
                <w:rFonts w:ascii="inherit" w:hAnsi="inherit"/>
                <w:color w:val="5A5A5A"/>
                <w:sz w:val="21"/>
                <w:szCs w:val="21"/>
                <w:highlight w:val="yellow"/>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258CBB04" w14:textId="77777777" w:rsidR="005551D1" w:rsidRDefault="005551D1" w:rsidP="005551D1">
            <w:pPr>
              <w:rPr>
                <w:rFonts w:ascii="inherit" w:hAnsi="inherit"/>
                <w:color w:val="5A5A5A"/>
                <w:sz w:val="21"/>
                <w:szCs w:val="21"/>
              </w:rPr>
            </w:pPr>
          </w:p>
        </w:tc>
      </w:tr>
      <w:tr w:rsidR="005551D1" w14:paraId="6A8AF684"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50B255EC" w14:textId="58115180" w:rsidR="005551D1" w:rsidRPr="00A04CFA" w:rsidRDefault="005551D1" w:rsidP="005551D1">
            <w:pPr>
              <w:textAlignment w:val="baseline"/>
              <w:rPr>
                <w:rFonts w:ascii="inherit" w:hAnsi="inherit"/>
                <w:color w:val="5A5A5A"/>
                <w:sz w:val="21"/>
                <w:szCs w:val="21"/>
                <w:highlight w:val="yellow"/>
              </w:rPr>
            </w:pPr>
            <w:r w:rsidRPr="007E206C">
              <w:rPr>
                <w:rFonts w:ascii="inherit" w:hAnsi="inherit"/>
                <w:sz w:val="21"/>
                <w:szCs w:val="21"/>
                <w:highlight w:val="yellow"/>
                <w:bdr w:val="none" w:sz="0" w:space="0" w:color="auto" w:frame="1"/>
              </w:rPr>
              <w:t>ISYS 5213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649726CF" w14:textId="71606C60" w:rsidR="005551D1" w:rsidRPr="00A04CFA" w:rsidRDefault="005551D1" w:rsidP="005551D1">
            <w:pPr>
              <w:rPr>
                <w:rFonts w:ascii="inherit" w:hAnsi="inherit"/>
                <w:color w:val="5A5A5A"/>
                <w:sz w:val="21"/>
                <w:szCs w:val="21"/>
                <w:highlight w:val="yellow"/>
              </w:rPr>
            </w:pPr>
            <w:r w:rsidRPr="00A04CFA">
              <w:rPr>
                <w:rFonts w:ascii="inherit" w:hAnsi="inherit"/>
                <w:color w:val="5A5A5A"/>
                <w:sz w:val="21"/>
                <w:szCs w:val="21"/>
                <w:highlight w:val="yellow"/>
              </w:rPr>
              <w:t>ERP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5B8B881" w14:textId="77777777" w:rsidR="005551D1" w:rsidRDefault="005551D1" w:rsidP="005551D1">
            <w:pPr>
              <w:rPr>
                <w:rFonts w:ascii="inherit" w:hAnsi="inherit"/>
                <w:color w:val="5A5A5A"/>
                <w:sz w:val="21"/>
                <w:szCs w:val="21"/>
              </w:rPr>
            </w:pPr>
          </w:p>
        </w:tc>
      </w:tr>
      <w:tr w:rsidR="005551D1" w14:paraId="5DD03626" w14:textId="77777777" w:rsidTr="005551D1">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3534FBF" w14:textId="77777777" w:rsidR="005551D1" w:rsidRDefault="005551D1" w:rsidP="005551D1">
            <w:pPr>
              <w:rPr>
                <w:rFonts w:ascii="inherit" w:hAnsi="inherit"/>
                <w:b/>
                <w:bCs/>
                <w:color w:val="5A5A5A"/>
                <w:sz w:val="21"/>
                <w:szCs w:val="21"/>
              </w:rPr>
            </w:pPr>
            <w:r>
              <w:rPr>
                <w:rFonts w:ascii="inherit" w:hAnsi="inheri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E271EAB" w14:textId="77777777" w:rsidR="005551D1" w:rsidRDefault="005551D1" w:rsidP="005551D1">
            <w:pPr>
              <w:jc w:val="right"/>
              <w:rPr>
                <w:rFonts w:ascii="inherit" w:hAnsi="inherit"/>
                <w:b/>
                <w:bCs/>
                <w:color w:val="5A5A5A"/>
                <w:sz w:val="21"/>
                <w:szCs w:val="21"/>
              </w:rPr>
            </w:pPr>
            <w:r>
              <w:rPr>
                <w:rFonts w:ascii="inherit" w:hAnsi="inherit"/>
                <w:b/>
                <w:bCs/>
                <w:color w:val="5A5A5A"/>
                <w:sz w:val="21"/>
                <w:szCs w:val="21"/>
              </w:rPr>
              <w:t>12</w:t>
            </w:r>
          </w:p>
        </w:tc>
      </w:tr>
    </w:tbl>
    <w:p w14:paraId="682992C3" w14:textId="5E931007" w:rsidR="00E93F14" w:rsidRPr="0028153F" w:rsidRDefault="0065194A" w:rsidP="005D66DC">
      <w:pPr>
        <w:spacing w:after="160" w:line="259" w:lineRule="auto"/>
        <w:rPr>
          <w:i/>
          <w:iCs/>
        </w:rPr>
      </w:pPr>
      <w:r w:rsidRPr="0028153F">
        <w:rPr>
          <w:i/>
          <w:iCs/>
        </w:rPr>
        <w:t xml:space="preserve"> </w:t>
      </w:r>
    </w:p>
    <w:sectPr w:rsidR="00E93F14" w:rsidRPr="0028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7412"/>
    <w:multiLevelType w:val="hybridMultilevel"/>
    <w:tmpl w:val="ED2C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80D"/>
    <w:multiLevelType w:val="hybridMultilevel"/>
    <w:tmpl w:val="121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7770"/>
    <w:multiLevelType w:val="hybridMultilevel"/>
    <w:tmpl w:val="287C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4186"/>
    <w:multiLevelType w:val="hybridMultilevel"/>
    <w:tmpl w:val="6CC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27EB"/>
    <w:multiLevelType w:val="hybridMultilevel"/>
    <w:tmpl w:val="64EA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66283"/>
    <w:multiLevelType w:val="hybridMultilevel"/>
    <w:tmpl w:val="ED2C5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975836"/>
    <w:multiLevelType w:val="hybridMultilevel"/>
    <w:tmpl w:val="7588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B4F1A"/>
    <w:multiLevelType w:val="hybridMultilevel"/>
    <w:tmpl w:val="CC7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9B"/>
    <w:rsid w:val="00051330"/>
    <w:rsid w:val="0007641C"/>
    <w:rsid w:val="000926C2"/>
    <w:rsid w:val="000955E1"/>
    <w:rsid w:val="000C75A9"/>
    <w:rsid w:val="000D1A1A"/>
    <w:rsid w:val="000D31FA"/>
    <w:rsid w:val="000D40C0"/>
    <w:rsid w:val="000E2B12"/>
    <w:rsid w:val="000F3518"/>
    <w:rsid w:val="000F3C41"/>
    <w:rsid w:val="000F57C9"/>
    <w:rsid w:val="0010514E"/>
    <w:rsid w:val="00112BBF"/>
    <w:rsid w:val="00124D59"/>
    <w:rsid w:val="00157029"/>
    <w:rsid w:val="001616F2"/>
    <w:rsid w:val="00176193"/>
    <w:rsid w:val="001B7573"/>
    <w:rsid w:val="001D6618"/>
    <w:rsid w:val="002116A8"/>
    <w:rsid w:val="00234784"/>
    <w:rsid w:val="00236A91"/>
    <w:rsid w:val="00250EEB"/>
    <w:rsid w:val="00253CEF"/>
    <w:rsid w:val="00255EC6"/>
    <w:rsid w:val="002713B8"/>
    <w:rsid w:val="00272424"/>
    <w:rsid w:val="00280410"/>
    <w:rsid w:val="0028153F"/>
    <w:rsid w:val="00283579"/>
    <w:rsid w:val="00286DFC"/>
    <w:rsid w:val="0028704D"/>
    <w:rsid w:val="00294725"/>
    <w:rsid w:val="002A0638"/>
    <w:rsid w:val="002B4649"/>
    <w:rsid w:val="002C159F"/>
    <w:rsid w:val="002E1C63"/>
    <w:rsid w:val="002F346E"/>
    <w:rsid w:val="00300299"/>
    <w:rsid w:val="00317EA0"/>
    <w:rsid w:val="00323F29"/>
    <w:rsid w:val="00330736"/>
    <w:rsid w:val="0034712D"/>
    <w:rsid w:val="003A0EF7"/>
    <w:rsid w:val="003B3D00"/>
    <w:rsid w:val="003B7C5E"/>
    <w:rsid w:val="004158EA"/>
    <w:rsid w:val="00453C92"/>
    <w:rsid w:val="00456F52"/>
    <w:rsid w:val="004851A0"/>
    <w:rsid w:val="004A4A0A"/>
    <w:rsid w:val="004C5266"/>
    <w:rsid w:val="005165DF"/>
    <w:rsid w:val="00533F5B"/>
    <w:rsid w:val="005551D1"/>
    <w:rsid w:val="00570F49"/>
    <w:rsid w:val="00580E1E"/>
    <w:rsid w:val="005946B4"/>
    <w:rsid w:val="005A12DD"/>
    <w:rsid w:val="005A252E"/>
    <w:rsid w:val="005A36D3"/>
    <w:rsid w:val="005D66DC"/>
    <w:rsid w:val="005F45C6"/>
    <w:rsid w:val="005F4BD2"/>
    <w:rsid w:val="0060056C"/>
    <w:rsid w:val="0060313B"/>
    <w:rsid w:val="0065170C"/>
    <w:rsid w:val="0065194A"/>
    <w:rsid w:val="00657E1A"/>
    <w:rsid w:val="0067500F"/>
    <w:rsid w:val="0067687D"/>
    <w:rsid w:val="006A600A"/>
    <w:rsid w:val="006B5C46"/>
    <w:rsid w:val="006C41A5"/>
    <w:rsid w:val="00735452"/>
    <w:rsid w:val="007356FB"/>
    <w:rsid w:val="007764DD"/>
    <w:rsid w:val="007854E8"/>
    <w:rsid w:val="00785B61"/>
    <w:rsid w:val="007A5F9B"/>
    <w:rsid w:val="007B7333"/>
    <w:rsid w:val="007E206C"/>
    <w:rsid w:val="007F3E90"/>
    <w:rsid w:val="008040C1"/>
    <w:rsid w:val="008407CE"/>
    <w:rsid w:val="008959CB"/>
    <w:rsid w:val="0089759E"/>
    <w:rsid w:val="008A5286"/>
    <w:rsid w:val="008D21F4"/>
    <w:rsid w:val="008E7862"/>
    <w:rsid w:val="009062B1"/>
    <w:rsid w:val="00936E12"/>
    <w:rsid w:val="00956215"/>
    <w:rsid w:val="009751F7"/>
    <w:rsid w:val="0099195F"/>
    <w:rsid w:val="0099223D"/>
    <w:rsid w:val="009A33BF"/>
    <w:rsid w:val="009A3C2B"/>
    <w:rsid w:val="009B60F8"/>
    <w:rsid w:val="009D5E12"/>
    <w:rsid w:val="00A03EED"/>
    <w:rsid w:val="00A04CFA"/>
    <w:rsid w:val="00A33923"/>
    <w:rsid w:val="00A41859"/>
    <w:rsid w:val="00A53002"/>
    <w:rsid w:val="00A62B66"/>
    <w:rsid w:val="00A75CBA"/>
    <w:rsid w:val="00A75E71"/>
    <w:rsid w:val="00A77F4A"/>
    <w:rsid w:val="00AA2DDC"/>
    <w:rsid w:val="00AC3499"/>
    <w:rsid w:val="00AC463A"/>
    <w:rsid w:val="00AE1F5A"/>
    <w:rsid w:val="00B00634"/>
    <w:rsid w:val="00B05664"/>
    <w:rsid w:val="00B136DD"/>
    <w:rsid w:val="00B25402"/>
    <w:rsid w:val="00B30520"/>
    <w:rsid w:val="00B316D8"/>
    <w:rsid w:val="00B32426"/>
    <w:rsid w:val="00B50205"/>
    <w:rsid w:val="00B549D8"/>
    <w:rsid w:val="00B6349B"/>
    <w:rsid w:val="00B72939"/>
    <w:rsid w:val="00B763A3"/>
    <w:rsid w:val="00B77408"/>
    <w:rsid w:val="00B83C51"/>
    <w:rsid w:val="00B8420B"/>
    <w:rsid w:val="00B86CFA"/>
    <w:rsid w:val="00BA04A7"/>
    <w:rsid w:val="00BA3098"/>
    <w:rsid w:val="00BC4E3E"/>
    <w:rsid w:val="00BE20A7"/>
    <w:rsid w:val="00C04DE9"/>
    <w:rsid w:val="00C061F4"/>
    <w:rsid w:val="00C40425"/>
    <w:rsid w:val="00C711F3"/>
    <w:rsid w:val="00C94C2B"/>
    <w:rsid w:val="00CA0BE4"/>
    <w:rsid w:val="00CA3FD0"/>
    <w:rsid w:val="00CB2A92"/>
    <w:rsid w:val="00CE321C"/>
    <w:rsid w:val="00CE4CE9"/>
    <w:rsid w:val="00D148E5"/>
    <w:rsid w:val="00D25E8E"/>
    <w:rsid w:val="00D338CC"/>
    <w:rsid w:val="00D4605F"/>
    <w:rsid w:val="00D46A77"/>
    <w:rsid w:val="00DA5560"/>
    <w:rsid w:val="00DB3E93"/>
    <w:rsid w:val="00DC5B77"/>
    <w:rsid w:val="00DF01BE"/>
    <w:rsid w:val="00DF4CD3"/>
    <w:rsid w:val="00E02566"/>
    <w:rsid w:val="00E13ABA"/>
    <w:rsid w:val="00E1504B"/>
    <w:rsid w:val="00E21BBF"/>
    <w:rsid w:val="00E66544"/>
    <w:rsid w:val="00E66917"/>
    <w:rsid w:val="00E77FF6"/>
    <w:rsid w:val="00E93F14"/>
    <w:rsid w:val="00EC7B02"/>
    <w:rsid w:val="00EE5FE5"/>
    <w:rsid w:val="00F018D5"/>
    <w:rsid w:val="00F10C64"/>
    <w:rsid w:val="00F5618E"/>
    <w:rsid w:val="00F64E20"/>
    <w:rsid w:val="00F72F8C"/>
    <w:rsid w:val="00F742DC"/>
    <w:rsid w:val="00F76B81"/>
    <w:rsid w:val="00F80A56"/>
    <w:rsid w:val="00F96326"/>
    <w:rsid w:val="00FA174C"/>
    <w:rsid w:val="00FB026D"/>
    <w:rsid w:val="00FC0D6D"/>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3BB5"/>
  <w15:chartTrackingRefBased/>
  <w15:docId w15:val="{17A4B1CF-BB2A-4020-97EE-E21DD7CF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EF"/>
    <w:pPr>
      <w:spacing w:after="0" w:line="240" w:lineRule="auto"/>
    </w:pPr>
    <w:rPr>
      <w:rFonts w:ascii="Times New Roman" w:eastAsia="Times New Roman" w:hAnsi="Times New Roman" w:cs="Times New Roman"/>
      <w:sz w:val="24"/>
      <w:szCs w:val="24"/>
      <w:lang w:val="en-HK"/>
    </w:rPr>
  </w:style>
  <w:style w:type="paragraph" w:styleId="Heading1">
    <w:name w:val="heading 1"/>
    <w:basedOn w:val="Normal"/>
    <w:next w:val="Normal"/>
    <w:link w:val="Heading1Char"/>
    <w:uiPriority w:val="9"/>
    <w:qFormat/>
    <w:rsid w:val="008D21F4"/>
    <w:pPr>
      <w:outlineLvl w:val="0"/>
    </w:pPr>
    <w:rPr>
      <w:b/>
      <w:sz w:val="44"/>
      <w:szCs w:val="44"/>
    </w:rPr>
  </w:style>
  <w:style w:type="paragraph" w:styleId="Heading2">
    <w:name w:val="heading 2"/>
    <w:basedOn w:val="Normal"/>
    <w:next w:val="Normal"/>
    <w:link w:val="Heading2Char"/>
    <w:uiPriority w:val="9"/>
    <w:unhideWhenUsed/>
    <w:qFormat/>
    <w:rsid w:val="008D21F4"/>
    <w:pPr>
      <w:outlineLvl w:val="1"/>
    </w:pPr>
    <w:rPr>
      <w:b/>
    </w:rPr>
  </w:style>
  <w:style w:type="paragraph" w:styleId="Heading3">
    <w:name w:val="heading 3"/>
    <w:basedOn w:val="Normal"/>
    <w:next w:val="Normal"/>
    <w:link w:val="Heading3Char"/>
    <w:uiPriority w:val="9"/>
    <w:unhideWhenUsed/>
    <w:qFormat/>
    <w:rsid w:val="002A06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03E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D3"/>
    <w:rPr>
      <w:color w:val="0563C1" w:themeColor="hyperlink"/>
      <w:u w:val="single"/>
    </w:rPr>
  </w:style>
  <w:style w:type="paragraph" w:styleId="BalloonText">
    <w:name w:val="Balloon Text"/>
    <w:basedOn w:val="Normal"/>
    <w:link w:val="BalloonTextChar"/>
    <w:uiPriority w:val="99"/>
    <w:semiHidden/>
    <w:unhideWhenUsed/>
    <w:rsid w:val="00B0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34"/>
    <w:rPr>
      <w:rFonts w:ascii="Segoe UI" w:hAnsi="Segoe UI" w:cs="Segoe UI"/>
      <w:sz w:val="18"/>
      <w:szCs w:val="18"/>
    </w:rPr>
  </w:style>
  <w:style w:type="paragraph" w:styleId="ListParagraph">
    <w:name w:val="List Paragraph"/>
    <w:basedOn w:val="Normal"/>
    <w:uiPriority w:val="34"/>
    <w:qFormat/>
    <w:rsid w:val="00FA174C"/>
    <w:pPr>
      <w:ind w:left="720"/>
      <w:contextualSpacing/>
    </w:pPr>
  </w:style>
  <w:style w:type="character" w:styleId="Strong">
    <w:name w:val="Strong"/>
    <w:basedOn w:val="DefaultParagraphFont"/>
    <w:uiPriority w:val="22"/>
    <w:qFormat/>
    <w:rsid w:val="00253CEF"/>
    <w:rPr>
      <w:b/>
      <w:bCs/>
    </w:rPr>
  </w:style>
  <w:style w:type="character" w:styleId="CommentReference">
    <w:name w:val="annotation reference"/>
    <w:basedOn w:val="DefaultParagraphFont"/>
    <w:uiPriority w:val="99"/>
    <w:semiHidden/>
    <w:unhideWhenUsed/>
    <w:rsid w:val="00E02566"/>
    <w:rPr>
      <w:sz w:val="16"/>
      <w:szCs w:val="16"/>
    </w:rPr>
  </w:style>
  <w:style w:type="paragraph" w:styleId="CommentText">
    <w:name w:val="annotation text"/>
    <w:basedOn w:val="Normal"/>
    <w:link w:val="CommentTextChar"/>
    <w:uiPriority w:val="99"/>
    <w:unhideWhenUsed/>
    <w:rsid w:val="00E02566"/>
    <w:rPr>
      <w:sz w:val="20"/>
      <w:szCs w:val="20"/>
    </w:rPr>
  </w:style>
  <w:style w:type="character" w:customStyle="1" w:styleId="CommentTextChar">
    <w:name w:val="Comment Text Char"/>
    <w:basedOn w:val="DefaultParagraphFont"/>
    <w:link w:val="CommentText"/>
    <w:uiPriority w:val="99"/>
    <w:rsid w:val="00E02566"/>
    <w:rPr>
      <w:rFonts w:ascii="Times New Roman" w:eastAsia="Times New Roman" w:hAnsi="Times New Roman" w:cs="Times New Roman"/>
      <w:sz w:val="20"/>
      <w:szCs w:val="20"/>
      <w:lang w:val="en-HK"/>
    </w:rPr>
  </w:style>
  <w:style w:type="paragraph" w:styleId="CommentSubject">
    <w:name w:val="annotation subject"/>
    <w:basedOn w:val="CommentText"/>
    <w:next w:val="CommentText"/>
    <w:link w:val="CommentSubjectChar"/>
    <w:uiPriority w:val="99"/>
    <w:semiHidden/>
    <w:unhideWhenUsed/>
    <w:rsid w:val="00E02566"/>
    <w:rPr>
      <w:b/>
      <w:bCs/>
    </w:rPr>
  </w:style>
  <w:style w:type="character" w:customStyle="1" w:styleId="CommentSubjectChar">
    <w:name w:val="Comment Subject Char"/>
    <w:basedOn w:val="CommentTextChar"/>
    <w:link w:val="CommentSubject"/>
    <w:uiPriority w:val="99"/>
    <w:semiHidden/>
    <w:rsid w:val="00E02566"/>
    <w:rPr>
      <w:rFonts w:ascii="Times New Roman" w:eastAsia="Times New Roman" w:hAnsi="Times New Roman" w:cs="Times New Roman"/>
      <w:b/>
      <w:bCs/>
      <w:sz w:val="20"/>
      <w:szCs w:val="20"/>
      <w:lang w:val="en-HK"/>
    </w:rPr>
  </w:style>
  <w:style w:type="table" w:styleId="TableGrid">
    <w:name w:val="Table Grid"/>
    <w:basedOn w:val="TableNormal"/>
    <w:uiPriority w:val="39"/>
    <w:rsid w:val="00DA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1F4"/>
    <w:rPr>
      <w:rFonts w:ascii="Times New Roman" w:eastAsia="Times New Roman" w:hAnsi="Times New Roman" w:cs="Times New Roman"/>
      <w:b/>
      <w:sz w:val="44"/>
      <w:szCs w:val="44"/>
      <w:lang w:val="en-HK"/>
    </w:rPr>
  </w:style>
  <w:style w:type="character" w:customStyle="1" w:styleId="Heading2Char">
    <w:name w:val="Heading 2 Char"/>
    <w:basedOn w:val="DefaultParagraphFont"/>
    <w:link w:val="Heading2"/>
    <w:uiPriority w:val="9"/>
    <w:rsid w:val="008D21F4"/>
    <w:rPr>
      <w:rFonts w:ascii="Times New Roman" w:eastAsia="Times New Roman" w:hAnsi="Times New Roman" w:cs="Times New Roman"/>
      <w:b/>
      <w:sz w:val="24"/>
      <w:szCs w:val="24"/>
      <w:lang w:val="en-HK"/>
    </w:rPr>
  </w:style>
  <w:style w:type="paragraph" w:customStyle="1" w:styleId="Default">
    <w:name w:val="Default"/>
    <w:rsid w:val="00DB3E9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E1F5A"/>
    <w:pPr>
      <w:spacing w:after="0" w:line="240" w:lineRule="auto"/>
    </w:pPr>
    <w:rPr>
      <w:rFonts w:ascii="Times New Roman" w:eastAsia="Times New Roman" w:hAnsi="Times New Roman" w:cs="Times New Roman"/>
      <w:sz w:val="24"/>
      <w:szCs w:val="24"/>
      <w:lang w:val="en-HK"/>
    </w:rPr>
  </w:style>
  <w:style w:type="paragraph" w:styleId="Title">
    <w:name w:val="Title"/>
    <w:basedOn w:val="Normal"/>
    <w:next w:val="Normal"/>
    <w:link w:val="TitleChar"/>
    <w:uiPriority w:val="10"/>
    <w:qFormat/>
    <w:rsid w:val="002A06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638"/>
    <w:rPr>
      <w:rFonts w:asciiTheme="majorHAnsi" w:eastAsiaTheme="majorEastAsia" w:hAnsiTheme="majorHAnsi" w:cstheme="majorBidi"/>
      <w:spacing w:val="-10"/>
      <w:kern w:val="28"/>
      <w:sz w:val="56"/>
      <w:szCs w:val="56"/>
      <w:lang w:val="en-HK"/>
    </w:rPr>
  </w:style>
  <w:style w:type="character" w:customStyle="1" w:styleId="Heading3Char">
    <w:name w:val="Heading 3 Char"/>
    <w:basedOn w:val="DefaultParagraphFont"/>
    <w:link w:val="Heading3"/>
    <w:uiPriority w:val="9"/>
    <w:rsid w:val="002A0638"/>
    <w:rPr>
      <w:rFonts w:asciiTheme="majorHAnsi" w:eastAsiaTheme="majorEastAsia" w:hAnsiTheme="majorHAnsi" w:cstheme="majorBidi"/>
      <w:color w:val="1F4D78" w:themeColor="accent1" w:themeShade="7F"/>
      <w:sz w:val="24"/>
      <w:szCs w:val="24"/>
      <w:lang w:val="en-HK"/>
    </w:rPr>
  </w:style>
  <w:style w:type="paragraph" w:styleId="NormalWeb">
    <w:name w:val="Normal (Web)"/>
    <w:basedOn w:val="Normal"/>
    <w:uiPriority w:val="99"/>
    <w:semiHidden/>
    <w:unhideWhenUsed/>
    <w:rsid w:val="00D338CC"/>
    <w:pPr>
      <w:spacing w:before="100" w:beforeAutospacing="1" w:after="100" w:afterAutospacing="1"/>
    </w:pPr>
    <w:rPr>
      <w:lang w:val="en-US"/>
    </w:rPr>
  </w:style>
  <w:style w:type="paragraph" w:customStyle="1" w:styleId="body-copy">
    <w:name w:val="body-copy"/>
    <w:basedOn w:val="Normal"/>
    <w:rsid w:val="00D338CC"/>
    <w:pPr>
      <w:spacing w:before="100" w:beforeAutospacing="1" w:after="100" w:afterAutospacing="1"/>
    </w:pPr>
    <w:rPr>
      <w:lang w:val="en-US"/>
    </w:rPr>
  </w:style>
  <w:style w:type="character" w:customStyle="1" w:styleId="char-style-override-5">
    <w:name w:val="char-style-override-5"/>
    <w:basedOn w:val="DefaultParagraphFont"/>
    <w:rsid w:val="00D338CC"/>
  </w:style>
  <w:style w:type="character" w:customStyle="1" w:styleId="courselistcomment">
    <w:name w:val="courselistcomment"/>
    <w:basedOn w:val="DefaultParagraphFont"/>
    <w:rsid w:val="00D338CC"/>
  </w:style>
  <w:style w:type="character" w:customStyle="1" w:styleId="Heading4Char">
    <w:name w:val="Heading 4 Char"/>
    <w:basedOn w:val="DefaultParagraphFont"/>
    <w:link w:val="Heading4"/>
    <w:uiPriority w:val="9"/>
    <w:semiHidden/>
    <w:rsid w:val="00A03EED"/>
    <w:rPr>
      <w:rFonts w:asciiTheme="majorHAnsi" w:eastAsiaTheme="majorEastAsia" w:hAnsiTheme="majorHAnsi" w:cstheme="majorBidi"/>
      <w:i/>
      <w:iCs/>
      <w:color w:val="2E74B5" w:themeColor="accent1" w:themeShade="BF"/>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28816">
      <w:bodyDiv w:val="1"/>
      <w:marLeft w:val="0"/>
      <w:marRight w:val="0"/>
      <w:marTop w:val="0"/>
      <w:marBottom w:val="0"/>
      <w:divBdr>
        <w:top w:val="none" w:sz="0" w:space="0" w:color="auto"/>
        <w:left w:val="none" w:sz="0" w:space="0" w:color="auto"/>
        <w:bottom w:val="none" w:sz="0" w:space="0" w:color="auto"/>
        <w:right w:val="none" w:sz="0" w:space="0" w:color="auto"/>
      </w:divBdr>
    </w:div>
    <w:div w:id="434181063">
      <w:bodyDiv w:val="1"/>
      <w:marLeft w:val="0"/>
      <w:marRight w:val="0"/>
      <w:marTop w:val="0"/>
      <w:marBottom w:val="0"/>
      <w:divBdr>
        <w:top w:val="none" w:sz="0" w:space="0" w:color="auto"/>
        <w:left w:val="none" w:sz="0" w:space="0" w:color="auto"/>
        <w:bottom w:val="none" w:sz="0" w:space="0" w:color="auto"/>
        <w:right w:val="none" w:sz="0" w:space="0" w:color="auto"/>
      </w:divBdr>
    </w:div>
    <w:div w:id="729840862">
      <w:bodyDiv w:val="1"/>
      <w:marLeft w:val="0"/>
      <w:marRight w:val="0"/>
      <w:marTop w:val="0"/>
      <w:marBottom w:val="0"/>
      <w:divBdr>
        <w:top w:val="none" w:sz="0" w:space="0" w:color="auto"/>
        <w:left w:val="none" w:sz="0" w:space="0" w:color="auto"/>
        <w:bottom w:val="none" w:sz="0" w:space="0" w:color="auto"/>
        <w:right w:val="none" w:sz="0" w:space="0" w:color="auto"/>
      </w:divBdr>
    </w:div>
    <w:div w:id="936407808">
      <w:bodyDiv w:val="1"/>
      <w:marLeft w:val="0"/>
      <w:marRight w:val="0"/>
      <w:marTop w:val="0"/>
      <w:marBottom w:val="0"/>
      <w:divBdr>
        <w:top w:val="none" w:sz="0" w:space="0" w:color="auto"/>
        <w:left w:val="none" w:sz="0" w:space="0" w:color="auto"/>
        <w:bottom w:val="none" w:sz="0" w:space="0" w:color="auto"/>
        <w:right w:val="none" w:sz="0" w:space="0" w:color="auto"/>
      </w:divBdr>
    </w:div>
    <w:div w:id="1021126660">
      <w:bodyDiv w:val="1"/>
      <w:marLeft w:val="0"/>
      <w:marRight w:val="0"/>
      <w:marTop w:val="0"/>
      <w:marBottom w:val="0"/>
      <w:divBdr>
        <w:top w:val="none" w:sz="0" w:space="0" w:color="auto"/>
        <w:left w:val="none" w:sz="0" w:space="0" w:color="auto"/>
        <w:bottom w:val="none" w:sz="0" w:space="0" w:color="auto"/>
        <w:right w:val="none" w:sz="0" w:space="0" w:color="auto"/>
      </w:divBdr>
    </w:div>
    <w:div w:id="1045836873">
      <w:bodyDiv w:val="1"/>
      <w:marLeft w:val="0"/>
      <w:marRight w:val="0"/>
      <w:marTop w:val="0"/>
      <w:marBottom w:val="0"/>
      <w:divBdr>
        <w:top w:val="none" w:sz="0" w:space="0" w:color="auto"/>
        <w:left w:val="none" w:sz="0" w:space="0" w:color="auto"/>
        <w:bottom w:val="none" w:sz="0" w:space="0" w:color="auto"/>
        <w:right w:val="none" w:sz="0" w:space="0" w:color="auto"/>
      </w:divBdr>
    </w:div>
    <w:div w:id="1267956227">
      <w:bodyDiv w:val="1"/>
      <w:marLeft w:val="0"/>
      <w:marRight w:val="0"/>
      <w:marTop w:val="0"/>
      <w:marBottom w:val="0"/>
      <w:divBdr>
        <w:top w:val="none" w:sz="0" w:space="0" w:color="auto"/>
        <w:left w:val="none" w:sz="0" w:space="0" w:color="auto"/>
        <w:bottom w:val="none" w:sz="0" w:space="0" w:color="auto"/>
        <w:right w:val="none" w:sz="0" w:space="0" w:color="auto"/>
      </w:divBdr>
    </w:div>
    <w:div w:id="1682463780">
      <w:bodyDiv w:val="1"/>
      <w:marLeft w:val="0"/>
      <w:marRight w:val="0"/>
      <w:marTop w:val="0"/>
      <w:marBottom w:val="0"/>
      <w:divBdr>
        <w:top w:val="none" w:sz="0" w:space="0" w:color="auto"/>
        <w:left w:val="none" w:sz="0" w:space="0" w:color="auto"/>
        <w:bottom w:val="none" w:sz="0" w:space="0" w:color="auto"/>
        <w:right w:val="none" w:sz="0" w:space="0" w:color="auto"/>
      </w:divBdr>
      <w:divsChild>
        <w:div w:id="1413042811">
          <w:marLeft w:val="300"/>
          <w:marRight w:val="0"/>
          <w:marTop w:val="0"/>
          <w:marBottom w:val="0"/>
          <w:divBdr>
            <w:top w:val="none" w:sz="0" w:space="0" w:color="auto"/>
            <w:left w:val="none" w:sz="0" w:space="0" w:color="auto"/>
            <w:bottom w:val="none" w:sz="0" w:space="0" w:color="auto"/>
            <w:right w:val="none" w:sz="0" w:space="0" w:color="auto"/>
          </w:divBdr>
        </w:div>
        <w:div w:id="1637220877">
          <w:marLeft w:val="300"/>
          <w:marRight w:val="0"/>
          <w:marTop w:val="0"/>
          <w:marBottom w:val="0"/>
          <w:divBdr>
            <w:top w:val="none" w:sz="0" w:space="0" w:color="auto"/>
            <w:left w:val="none" w:sz="0" w:space="0" w:color="auto"/>
            <w:bottom w:val="none" w:sz="0" w:space="0" w:color="auto"/>
            <w:right w:val="none" w:sz="0" w:space="0" w:color="auto"/>
          </w:divBdr>
        </w:div>
        <w:div w:id="863783207">
          <w:marLeft w:val="300"/>
          <w:marRight w:val="0"/>
          <w:marTop w:val="0"/>
          <w:marBottom w:val="0"/>
          <w:divBdr>
            <w:top w:val="none" w:sz="0" w:space="0" w:color="auto"/>
            <w:left w:val="none" w:sz="0" w:space="0" w:color="auto"/>
            <w:bottom w:val="none" w:sz="0" w:space="0" w:color="auto"/>
            <w:right w:val="none" w:sz="0" w:space="0" w:color="auto"/>
          </w:divBdr>
        </w:div>
        <w:div w:id="1852917444">
          <w:marLeft w:val="300"/>
          <w:marRight w:val="0"/>
          <w:marTop w:val="0"/>
          <w:marBottom w:val="0"/>
          <w:divBdr>
            <w:top w:val="none" w:sz="0" w:space="0" w:color="auto"/>
            <w:left w:val="none" w:sz="0" w:space="0" w:color="auto"/>
            <w:bottom w:val="none" w:sz="0" w:space="0" w:color="auto"/>
            <w:right w:val="none" w:sz="0" w:space="0" w:color="auto"/>
          </w:divBdr>
        </w:div>
        <w:div w:id="1813327607">
          <w:marLeft w:val="300"/>
          <w:marRight w:val="0"/>
          <w:marTop w:val="0"/>
          <w:marBottom w:val="0"/>
          <w:divBdr>
            <w:top w:val="none" w:sz="0" w:space="0" w:color="auto"/>
            <w:left w:val="none" w:sz="0" w:space="0" w:color="auto"/>
            <w:bottom w:val="none" w:sz="0" w:space="0" w:color="auto"/>
            <w:right w:val="none" w:sz="0" w:space="0" w:color="auto"/>
          </w:divBdr>
        </w:div>
        <w:div w:id="1342002033">
          <w:marLeft w:val="300"/>
          <w:marRight w:val="0"/>
          <w:marTop w:val="0"/>
          <w:marBottom w:val="0"/>
          <w:divBdr>
            <w:top w:val="none" w:sz="0" w:space="0" w:color="auto"/>
            <w:left w:val="none" w:sz="0" w:space="0" w:color="auto"/>
            <w:bottom w:val="none" w:sz="0" w:space="0" w:color="auto"/>
            <w:right w:val="none" w:sz="0" w:space="0" w:color="auto"/>
          </w:divBdr>
        </w:div>
        <w:div w:id="613174635">
          <w:marLeft w:val="300"/>
          <w:marRight w:val="0"/>
          <w:marTop w:val="0"/>
          <w:marBottom w:val="0"/>
          <w:divBdr>
            <w:top w:val="none" w:sz="0" w:space="0" w:color="auto"/>
            <w:left w:val="none" w:sz="0" w:space="0" w:color="auto"/>
            <w:bottom w:val="none" w:sz="0" w:space="0" w:color="auto"/>
            <w:right w:val="none" w:sz="0" w:space="0" w:color="auto"/>
          </w:divBdr>
        </w:div>
        <w:div w:id="236985732">
          <w:marLeft w:val="300"/>
          <w:marRight w:val="0"/>
          <w:marTop w:val="0"/>
          <w:marBottom w:val="0"/>
          <w:divBdr>
            <w:top w:val="none" w:sz="0" w:space="0" w:color="auto"/>
            <w:left w:val="none" w:sz="0" w:space="0" w:color="auto"/>
            <w:bottom w:val="none" w:sz="0" w:space="0" w:color="auto"/>
            <w:right w:val="none" w:sz="0" w:space="0" w:color="auto"/>
          </w:divBdr>
        </w:div>
        <w:div w:id="1944264134">
          <w:marLeft w:val="300"/>
          <w:marRight w:val="0"/>
          <w:marTop w:val="0"/>
          <w:marBottom w:val="0"/>
          <w:divBdr>
            <w:top w:val="none" w:sz="0" w:space="0" w:color="auto"/>
            <w:left w:val="none" w:sz="0" w:space="0" w:color="auto"/>
            <w:bottom w:val="none" w:sz="0" w:space="0" w:color="auto"/>
            <w:right w:val="none" w:sz="0" w:space="0" w:color="auto"/>
          </w:divBdr>
        </w:div>
        <w:div w:id="1224833802">
          <w:marLeft w:val="300"/>
          <w:marRight w:val="0"/>
          <w:marTop w:val="0"/>
          <w:marBottom w:val="0"/>
          <w:divBdr>
            <w:top w:val="none" w:sz="0" w:space="0" w:color="auto"/>
            <w:left w:val="none" w:sz="0" w:space="0" w:color="auto"/>
            <w:bottom w:val="none" w:sz="0" w:space="0" w:color="auto"/>
            <w:right w:val="none" w:sz="0" w:space="0" w:color="auto"/>
          </w:divBdr>
        </w:div>
        <w:div w:id="1476070458">
          <w:marLeft w:val="300"/>
          <w:marRight w:val="0"/>
          <w:marTop w:val="0"/>
          <w:marBottom w:val="0"/>
          <w:divBdr>
            <w:top w:val="none" w:sz="0" w:space="0" w:color="auto"/>
            <w:left w:val="none" w:sz="0" w:space="0" w:color="auto"/>
            <w:bottom w:val="none" w:sz="0" w:space="0" w:color="auto"/>
            <w:right w:val="none" w:sz="0" w:space="0" w:color="auto"/>
          </w:divBdr>
        </w:div>
        <w:div w:id="130098986">
          <w:marLeft w:val="300"/>
          <w:marRight w:val="0"/>
          <w:marTop w:val="0"/>
          <w:marBottom w:val="0"/>
          <w:divBdr>
            <w:top w:val="none" w:sz="0" w:space="0" w:color="auto"/>
            <w:left w:val="none" w:sz="0" w:space="0" w:color="auto"/>
            <w:bottom w:val="none" w:sz="0" w:space="0" w:color="auto"/>
            <w:right w:val="none" w:sz="0" w:space="0" w:color="auto"/>
          </w:divBdr>
        </w:div>
        <w:div w:id="58870607">
          <w:marLeft w:val="300"/>
          <w:marRight w:val="0"/>
          <w:marTop w:val="0"/>
          <w:marBottom w:val="0"/>
          <w:divBdr>
            <w:top w:val="none" w:sz="0" w:space="0" w:color="auto"/>
            <w:left w:val="none" w:sz="0" w:space="0" w:color="auto"/>
            <w:bottom w:val="none" w:sz="0" w:space="0" w:color="auto"/>
            <w:right w:val="none" w:sz="0" w:space="0" w:color="auto"/>
          </w:divBdr>
        </w:div>
        <w:div w:id="1029064625">
          <w:marLeft w:val="300"/>
          <w:marRight w:val="0"/>
          <w:marTop w:val="0"/>
          <w:marBottom w:val="0"/>
          <w:divBdr>
            <w:top w:val="none" w:sz="0" w:space="0" w:color="auto"/>
            <w:left w:val="none" w:sz="0" w:space="0" w:color="auto"/>
            <w:bottom w:val="none" w:sz="0" w:space="0" w:color="auto"/>
            <w:right w:val="none" w:sz="0" w:space="0" w:color="auto"/>
          </w:divBdr>
        </w:div>
        <w:div w:id="1736276013">
          <w:marLeft w:val="300"/>
          <w:marRight w:val="0"/>
          <w:marTop w:val="0"/>
          <w:marBottom w:val="0"/>
          <w:divBdr>
            <w:top w:val="none" w:sz="0" w:space="0" w:color="auto"/>
            <w:left w:val="none" w:sz="0" w:space="0" w:color="auto"/>
            <w:bottom w:val="none" w:sz="0" w:space="0" w:color="auto"/>
            <w:right w:val="none" w:sz="0" w:space="0" w:color="auto"/>
          </w:divBdr>
        </w:div>
        <w:div w:id="167134893">
          <w:marLeft w:val="300"/>
          <w:marRight w:val="0"/>
          <w:marTop w:val="0"/>
          <w:marBottom w:val="0"/>
          <w:divBdr>
            <w:top w:val="none" w:sz="0" w:space="0" w:color="auto"/>
            <w:left w:val="none" w:sz="0" w:space="0" w:color="auto"/>
            <w:bottom w:val="none" w:sz="0" w:space="0" w:color="auto"/>
            <w:right w:val="none" w:sz="0" w:space="0" w:color="auto"/>
          </w:divBdr>
        </w:div>
        <w:div w:id="160510585">
          <w:marLeft w:val="300"/>
          <w:marRight w:val="0"/>
          <w:marTop w:val="0"/>
          <w:marBottom w:val="0"/>
          <w:divBdr>
            <w:top w:val="none" w:sz="0" w:space="0" w:color="auto"/>
            <w:left w:val="none" w:sz="0" w:space="0" w:color="auto"/>
            <w:bottom w:val="none" w:sz="0" w:space="0" w:color="auto"/>
            <w:right w:val="none" w:sz="0" w:space="0" w:color="auto"/>
          </w:divBdr>
        </w:div>
        <w:div w:id="1910337170">
          <w:marLeft w:val="300"/>
          <w:marRight w:val="0"/>
          <w:marTop w:val="0"/>
          <w:marBottom w:val="0"/>
          <w:divBdr>
            <w:top w:val="none" w:sz="0" w:space="0" w:color="auto"/>
            <w:left w:val="none" w:sz="0" w:space="0" w:color="auto"/>
            <w:bottom w:val="none" w:sz="0" w:space="0" w:color="auto"/>
            <w:right w:val="none" w:sz="0" w:space="0" w:color="auto"/>
          </w:divBdr>
        </w:div>
        <w:div w:id="2002004717">
          <w:marLeft w:val="300"/>
          <w:marRight w:val="0"/>
          <w:marTop w:val="0"/>
          <w:marBottom w:val="0"/>
          <w:divBdr>
            <w:top w:val="none" w:sz="0" w:space="0" w:color="auto"/>
            <w:left w:val="none" w:sz="0" w:space="0" w:color="auto"/>
            <w:bottom w:val="none" w:sz="0" w:space="0" w:color="auto"/>
            <w:right w:val="none" w:sz="0" w:space="0" w:color="auto"/>
          </w:divBdr>
        </w:div>
        <w:div w:id="1467549776">
          <w:marLeft w:val="300"/>
          <w:marRight w:val="0"/>
          <w:marTop w:val="0"/>
          <w:marBottom w:val="0"/>
          <w:divBdr>
            <w:top w:val="none" w:sz="0" w:space="0" w:color="auto"/>
            <w:left w:val="none" w:sz="0" w:space="0" w:color="auto"/>
            <w:bottom w:val="none" w:sz="0" w:space="0" w:color="auto"/>
            <w:right w:val="none" w:sz="0" w:space="0" w:color="auto"/>
          </w:divBdr>
        </w:div>
        <w:div w:id="1653830269">
          <w:marLeft w:val="300"/>
          <w:marRight w:val="0"/>
          <w:marTop w:val="0"/>
          <w:marBottom w:val="0"/>
          <w:divBdr>
            <w:top w:val="none" w:sz="0" w:space="0" w:color="auto"/>
            <w:left w:val="none" w:sz="0" w:space="0" w:color="auto"/>
            <w:bottom w:val="none" w:sz="0" w:space="0" w:color="auto"/>
            <w:right w:val="none" w:sz="0" w:space="0" w:color="auto"/>
          </w:divBdr>
        </w:div>
        <w:div w:id="1344240160">
          <w:marLeft w:val="300"/>
          <w:marRight w:val="0"/>
          <w:marTop w:val="0"/>
          <w:marBottom w:val="0"/>
          <w:divBdr>
            <w:top w:val="none" w:sz="0" w:space="0" w:color="auto"/>
            <w:left w:val="none" w:sz="0" w:space="0" w:color="auto"/>
            <w:bottom w:val="none" w:sz="0" w:space="0" w:color="auto"/>
            <w:right w:val="none" w:sz="0" w:space="0" w:color="auto"/>
          </w:divBdr>
        </w:div>
        <w:div w:id="1090346812">
          <w:marLeft w:val="300"/>
          <w:marRight w:val="0"/>
          <w:marTop w:val="0"/>
          <w:marBottom w:val="0"/>
          <w:divBdr>
            <w:top w:val="none" w:sz="0" w:space="0" w:color="auto"/>
            <w:left w:val="none" w:sz="0" w:space="0" w:color="auto"/>
            <w:bottom w:val="none" w:sz="0" w:space="0" w:color="auto"/>
            <w:right w:val="none" w:sz="0" w:space="0" w:color="auto"/>
          </w:divBdr>
        </w:div>
        <w:div w:id="878005718">
          <w:marLeft w:val="300"/>
          <w:marRight w:val="0"/>
          <w:marTop w:val="0"/>
          <w:marBottom w:val="0"/>
          <w:divBdr>
            <w:top w:val="none" w:sz="0" w:space="0" w:color="auto"/>
            <w:left w:val="none" w:sz="0" w:space="0" w:color="auto"/>
            <w:bottom w:val="none" w:sz="0" w:space="0" w:color="auto"/>
            <w:right w:val="none" w:sz="0" w:space="0" w:color="auto"/>
          </w:divBdr>
        </w:div>
        <w:div w:id="565605521">
          <w:marLeft w:val="300"/>
          <w:marRight w:val="0"/>
          <w:marTop w:val="0"/>
          <w:marBottom w:val="0"/>
          <w:divBdr>
            <w:top w:val="none" w:sz="0" w:space="0" w:color="auto"/>
            <w:left w:val="none" w:sz="0" w:space="0" w:color="auto"/>
            <w:bottom w:val="none" w:sz="0" w:space="0" w:color="auto"/>
            <w:right w:val="none" w:sz="0" w:space="0" w:color="auto"/>
          </w:divBdr>
        </w:div>
        <w:div w:id="309949139">
          <w:marLeft w:val="300"/>
          <w:marRight w:val="0"/>
          <w:marTop w:val="0"/>
          <w:marBottom w:val="0"/>
          <w:divBdr>
            <w:top w:val="none" w:sz="0" w:space="0" w:color="auto"/>
            <w:left w:val="none" w:sz="0" w:space="0" w:color="auto"/>
            <w:bottom w:val="none" w:sz="0" w:space="0" w:color="auto"/>
            <w:right w:val="none" w:sz="0" w:space="0" w:color="auto"/>
          </w:divBdr>
        </w:div>
        <w:div w:id="976570603">
          <w:marLeft w:val="300"/>
          <w:marRight w:val="0"/>
          <w:marTop w:val="0"/>
          <w:marBottom w:val="0"/>
          <w:divBdr>
            <w:top w:val="none" w:sz="0" w:space="0" w:color="auto"/>
            <w:left w:val="none" w:sz="0" w:space="0" w:color="auto"/>
            <w:bottom w:val="none" w:sz="0" w:space="0" w:color="auto"/>
            <w:right w:val="none" w:sz="0" w:space="0" w:color="auto"/>
          </w:divBdr>
        </w:div>
        <w:div w:id="1965190325">
          <w:marLeft w:val="300"/>
          <w:marRight w:val="0"/>
          <w:marTop w:val="0"/>
          <w:marBottom w:val="0"/>
          <w:divBdr>
            <w:top w:val="none" w:sz="0" w:space="0" w:color="auto"/>
            <w:left w:val="none" w:sz="0" w:space="0" w:color="auto"/>
            <w:bottom w:val="none" w:sz="0" w:space="0" w:color="auto"/>
            <w:right w:val="none" w:sz="0" w:space="0" w:color="auto"/>
          </w:divBdr>
        </w:div>
        <w:div w:id="2123373670">
          <w:marLeft w:val="300"/>
          <w:marRight w:val="0"/>
          <w:marTop w:val="0"/>
          <w:marBottom w:val="0"/>
          <w:divBdr>
            <w:top w:val="none" w:sz="0" w:space="0" w:color="auto"/>
            <w:left w:val="none" w:sz="0" w:space="0" w:color="auto"/>
            <w:bottom w:val="none" w:sz="0" w:space="0" w:color="auto"/>
            <w:right w:val="none" w:sz="0" w:space="0" w:color="auto"/>
          </w:divBdr>
        </w:div>
      </w:divsChild>
    </w:div>
    <w:div w:id="1785494083">
      <w:bodyDiv w:val="1"/>
      <w:marLeft w:val="0"/>
      <w:marRight w:val="0"/>
      <w:marTop w:val="0"/>
      <w:marBottom w:val="0"/>
      <w:divBdr>
        <w:top w:val="none" w:sz="0" w:space="0" w:color="auto"/>
        <w:left w:val="none" w:sz="0" w:space="0" w:color="auto"/>
        <w:bottom w:val="none" w:sz="0" w:space="0" w:color="auto"/>
        <w:right w:val="none" w:sz="0" w:space="0" w:color="auto"/>
      </w:divBdr>
    </w:div>
    <w:div w:id="2091929953">
      <w:bodyDiv w:val="1"/>
      <w:marLeft w:val="0"/>
      <w:marRight w:val="0"/>
      <w:marTop w:val="0"/>
      <w:marBottom w:val="0"/>
      <w:divBdr>
        <w:top w:val="none" w:sz="0" w:space="0" w:color="auto"/>
        <w:left w:val="none" w:sz="0" w:space="0" w:color="auto"/>
        <w:bottom w:val="none" w:sz="0" w:space="0" w:color="auto"/>
        <w:right w:val="none" w:sz="0" w:space="0" w:color="auto"/>
      </w:divBdr>
      <w:divsChild>
        <w:div w:id="1929658154">
          <w:marLeft w:val="300"/>
          <w:marRight w:val="0"/>
          <w:marTop w:val="0"/>
          <w:marBottom w:val="0"/>
          <w:divBdr>
            <w:top w:val="none" w:sz="0" w:space="0" w:color="auto"/>
            <w:left w:val="none" w:sz="0" w:space="0" w:color="auto"/>
            <w:bottom w:val="none" w:sz="0" w:space="0" w:color="auto"/>
            <w:right w:val="none" w:sz="0" w:space="0" w:color="auto"/>
          </w:divBdr>
        </w:div>
        <w:div w:id="1444421565">
          <w:marLeft w:val="300"/>
          <w:marRight w:val="0"/>
          <w:marTop w:val="0"/>
          <w:marBottom w:val="0"/>
          <w:divBdr>
            <w:top w:val="none" w:sz="0" w:space="0" w:color="auto"/>
            <w:left w:val="none" w:sz="0" w:space="0" w:color="auto"/>
            <w:bottom w:val="none" w:sz="0" w:space="0" w:color="auto"/>
            <w:right w:val="none" w:sz="0" w:space="0" w:color="auto"/>
          </w:divBdr>
        </w:div>
        <w:div w:id="406656742">
          <w:marLeft w:val="300"/>
          <w:marRight w:val="0"/>
          <w:marTop w:val="0"/>
          <w:marBottom w:val="0"/>
          <w:divBdr>
            <w:top w:val="none" w:sz="0" w:space="0" w:color="auto"/>
            <w:left w:val="none" w:sz="0" w:space="0" w:color="auto"/>
            <w:bottom w:val="none" w:sz="0" w:space="0" w:color="auto"/>
            <w:right w:val="none" w:sz="0" w:space="0" w:color="auto"/>
          </w:divBdr>
        </w:div>
        <w:div w:id="1232077239">
          <w:marLeft w:val="300"/>
          <w:marRight w:val="0"/>
          <w:marTop w:val="0"/>
          <w:marBottom w:val="0"/>
          <w:divBdr>
            <w:top w:val="none" w:sz="0" w:space="0" w:color="auto"/>
            <w:left w:val="none" w:sz="0" w:space="0" w:color="auto"/>
            <w:bottom w:val="none" w:sz="0" w:space="0" w:color="auto"/>
            <w:right w:val="none" w:sz="0" w:space="0" w:color="auto"/>
          </w:divBdr>
        </w:div>
        <w:div w:id="1328284953">
          <w:marLeft w:val="300"/>
          <w:marRight w:val="0"/>
          <w:marTop w:val="0"/>
          <w:marBottom w:val="0"/>
          <w:divBdr>
            <w:top w:val="none" w:sz="0" w:space="0" w:color="auto"/>
            <w:left w:val="none" w:sz="0" w:space="0" w:color="auto"/>
            <w:bottom w:val="none" w:sz="0" w:space="0" w:color="auto"/>
            <w:right w:val="none" w:sz="0" w:space="0" w:color="auto"/>
          </w:divBdr>
        </w:div>
        <w:div w:id="615988521">
          <w:marLeft w:val="300"/>
          <w:marRight w:val="0"/>
          <w:marTop w:val="0"/>
          <w:marBottom w:val="0"/>
          <w:divBdr>
            <w:top w:val="none" w:sz="0" w:space="0" w:color="auto"/>
            <w:left w:val="none" w:sz="0" w:space="0" w:color="auto"/>
            <w:bottom w:val="none" w:sz="0" w:space="0" w:color="auto"/>
            <w:right w:val="none" w:sz="0" w:space="0" w:color="auto"/>
          </w:divBdr>
        </w:div>
        <w:div w:id="1863738604">
          <w:marLeft w:val="300"/>
          <w:marRight w:val="0"/>
          <w:marTop w:val="0"/>
          <w:marBottom w:val="0"/>
          <w:divBdr>
            <w:top w:val="none" w:sz="0" w:space="0" w:color="auto"/>
            <w:left w:val="none" w:sz="0" w:space="0" w:color="auto"/>
            <w:bottom w:val="none" w:sz="0" w:space="0" w:color="auto"/>
            <w:right w:val="none" w:sz="0" w:space="0" w:color="auto"/>
          </w:divBdr>
        </w:div>
        <w:div w:id="518351379">
          <w:marLeft w:val="300"/>
          <w:marRight w:val="0"/>
          <w:marTop w:val="0"/>
          <w:marBottom w:val="0"/>
          <w:divBdr>
            <w:top w:val="none" w:sz="0" w:space="0" w:color="auto"/>
            <w:left w:val="none" w:sz="0" w:space="0" w:color="auto"/>
            <w:bottom w:val="none" w:sz="0" w:space="0" w:color="auto"/>
            <w:right w:val="none" w:sz="0" w:space="0" w:color="auto"/>
          </w:divBdr>
        </w:div>
        <w:div w:id="2044623771">
          <w:marLeft w:val="300"/>
          <w:marRight w:val="0"/>
          <w:marTop w:val="0"/>
          <w:marBottom w:val="0"/>
          <w:divBdr>
            <w:top w:val="none" w:sz="0" w:space="0" w:color="auto"/>
            <w:left w:val="none" w:sz="0" w:space="0" w:color="auto"/>
            <w:bottom w:val="none" w:sz="0" w:space="0" w:color="auto"/>
            <w:right w:val="none" w:sz="0" w:space="0" w:color="auto"/>
          </w:divBdr>
        </w:div>
        <w:div w:id="340279439">
          <w:marLeft w:val="300"/>
          <w:marRight w:val="0"/>
          <w:marTop w:val="0"/>
          <w:marBottom w:val="0"/>
          <w:divBdr>
            <w:top w:val="none" w:sz="0" w:space="0" w:color="auto"/>
            <w:left w:val="none" w:sz="0" w:space="0" w:color="auto"/>
            <w:bottom w:val="none" w:sz="0" w:space="0" w:color="auto"/>
            <w:right w:val="none" w:sz="0" w:space="0" w:color="auto"/>
          </w:divBdr>
        </w:div>
        <w:div w:id="1164006156">
          <w:marLeft w:val="300"/>
          <w:marRight w:val="0"/>
          <w:marTop w:val="0"/>
          <w:marBottom w:val="0"/>
          <w:divBdr>
            <w:top w:val="none" w:sz="0" w:space="0" w:color="auto"/>
            <w:left w:val="none" w:sz="0" w:space="0" w:color="auto"/>
            <w:bottom w:val="none" w:sz="0" w:space="0" w:color="auto"/>
            <w:right w:val="none" w:sz="0" w:space="0" w:color="auto"/>
          </w:divBdr>
        </w:div>
        <w:div w:id="175273300">
          <w:marLeft w:val="300"/>
          <w:marRight w:val="0"/>
          <w:marTop w:val="0"/>
          <w:marBottom w:val="0"/>
          <w:divBdr>
            <w:top w:val="none" w:sz="0" w:space="0" w:color="auto"/>
            <w:left w:val="none" w:sz="0" w:space="0" w:color="auto"/>
            <w:bottom w:val="none" w:sz="0" w:space="0" w:color="auto"/>
            <w:right w:val="none" w:sz="0" w:space="0" w:color="auto"/>
          </w:divBdr>
        </w:div>
        <w:div w:id="892234787">
          <w:marLeft w:val="300"/>
          <w:marRight w:val="0"/>
          <w:marTop w:val="0"/>
          <w:marBottom w:val="0"/>
          <w:divBdr>
            <w:top w:val="none" w:sz="0" w:space="0" w:color="auto"/>
            <w:left w:val="none" w:sz="0" w:space="0" w:color="auto"/>
            <w:bottom w:val="none" w:sz="0" w:space="0" w:color="auto"/>
            <w:right w:val="none" w:sz="0" w:space="0" w:color="auto"/>
          </w:divBdr>
        </w:div>
        <w:div w:id="861750483">
          <w:marLeft w:val="300"/>
          <w:marRight w:val="0"/>
          <w:marTop w:val="0"/>
          <w:marBottom w:val="0"/>
          <w:divBdr>
            <w:top w:val="none" w:sz="0" w:space="0" w:color="auto"/>
            <w:left w:val="none" w:sz="0" w:space="0" w:color="auto"/>
            <w:bottom w:val="none" w:sz="0" w:space="0" w:color="auto"/>
            <w:right w:val="none" w:sz="0" w:space="0" w:color="auto"/>
          </w:divBdr>
        </w:div>
        <w:div w:id="1568876826">
          <w:marLeft w:val="300"/>
          <w:marRight w:val="0"/>
          <w:marTop w:val="0"/>
          <w:marBottom w:val="0"/>
          <w:divBdr>
            <w:top w:val="none" w:sz="0" w:space="0" w:color="auto"/>
            <w:left w:val="none" w:sz="0" w:space="0" w:color="auto"/>
            <w:bottom w:val="none" w:sz="0" w:space="0" w:color="auto"/>
            <w:right w:val="none" w:sz="0" w:space="0" w:color="auto"/>
          </w:divBdr>
        </w:div>
        <w:div w:id="1633974600">
          <w:marLeft w:val="300"/>
          <w:marRight w:val="0"/>
          <w:marTop w:val="0"/>
          <w:marBottom w:val="0"/>
          <w:divBdr>
            <w:top w:val="none" w:sz="0" w:space="0" w:color="auto"/>
            <w:left w:val="none" w:sz="0" w:space="0" w:color="auto"/>
            <w:bottom w:val="none" w:sz="0" w:space="0" w:color="auto"/>
            <w:right w:val="none" w:sz="0" w:space="0" w:color="auto"/>
          </w:divBdr>
        </w:div>
        <w:div w:id="173777599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ISYS%205213" TargetMode="External"/><Relationship Id="rId21" Type="http://schemas.openxmlformats.org/officeDocument/2006/relationships/hyperlink" Target="http://catalog.uark.edu/search/?P=ISYS%205843" TargetMode="External"/><Relationship Id="rId42" Type="http://schemas.openxmlformats.org/officeDocument/2006/relationships/hyperlink" Target="http://catalog.uark.edu/search/?P=ISYS%205103" TargetMode="External"/><Relationship Id="rId47" Type="http://schemas.openxmlformats.org/officeDocument/2006/relationships/hyperlink" Target="http://catalog.uark.edu/search/?P=ISYS%205103" TargetMode="External"/><Relationship Id="rId63" Type="http://schemas.openxmlformats.org/officeDocument/2006/relationships/hyperlink" Target="http://catalog.uark.edu/search/?P=ISYS%205103" TargetMode="External"/><Relationship Id="rId68" Type="http://schemas.openxmlformats.org/officeDocument/2006/relationships/hyperlink" Target="http://catalog.uark.edu/search/?P=ISYS%205103" TargetMode="External"/><Relationship Id="rId7" Type="http://schemas.openxmlformats.org/officeDocument/2006/relationships/hyperlink" Target="http://catalog.uark.edu/search/?P=ISYS%20511V"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uark.edu/search/?P=ISYS%205103" TargetMode="External"/><Relationship Id="rId29" Type="http://schemas.openxmlformats.org/officeDocument/2006/relationships/hyperlink" Target="http://catalog.uark.edu/search/?P=ISYS%205843" TargetMode="External"/><Relationship Id="rId11" Type="http://schemas.openxmlformats.org/officeDocument/2006/relationships/hyperlink" Target="http://catalog.uark.edu/search/?P=ISYS%205213" TargetMode="External"/><Relationship Id="rId24" Type="http://schemas.openxmlformats.org/officeDocument/2006/relationships/hyperlink" Target="http://catalog.uark.edu/search/?P=ISYS%205453" TargetMode="External"/><Relationship Id="rId32" Type="http://schemas.openxmlformats.org/officeDocument/2006/relationships/hyperlink" Target="http://catalog.uark.edu/search/?P=ISYS%205173" TargetMode="External"/><Relationship Id="rId37" Type="http://schemas.openxmlformats.org/officeDocument/2006/relationships/hyperlink" Target="http://catalog.uark.edu/search/?P=CSCE%205323" TargetMode="External"/><Relationship Id="rId40" Type="http://schemas.openxmlformats.org/officeDocument/2006/relationships/hyperlink" Target="https://gsb.uark.edu/graduate-certificates/" TargetMode="External"/><Relationship Id="rId45" Type="http://schemas.openxmlformats.org/officeDocument/2006/relationships/hyperlink" Target="http://catalog.uark.edu/search/?P=ISYS%205133" TargetMode="External"/><Relationship Id="rId53" Type="http://schemas.openxmlformats.org/officeDocument/2006/relationships/hyperlink" Target="http://catalog.uark.edu/search/?P=ISYS%205843" TargetMode="External"/><Relationship Id="rId58" Type="http://schemas.openxmlformats.org/officeDocument/2006/relationships/hyperlink" Target="http://catalog.uark.edu/search/?P=ISYS%205833" TargetMode="External"/><Relationship Id="rId66" Type="http://schemas.openxmlformats.org/officeDocument/2006/relationships/hyperlink" Target="http://catalog.uark.edu/search/?P=ISYS%205833" TargetMode="External"/><Relationship Id="rId5" Type="http://schemas.openxmlformats.org/officeDocument/2006/relationships/webSettings" Target="webSettings.xml"/><Relationship Id="rId61" Type="http://schemas.openxmlformats.org/officeDocument/2006/relationships/hyperlink" Target="http://catalog.uark.edu/search/?P=ISYS%205233" TargetMode="External"/><Relationship Id="rId19" Type="http://schemas.openxmlformats.org/officeDocument/2006/relationships/hyperlink" Target="http://catalog.uark.edu/search/?P=ISYS%205453" TargetMode="External"/><Relationship Id="rId14" Type="http://schemas.openxmlformats.org/officeDocument/2006/relationships/hyperlink" Target="http://catalog.uark.edu/search/?P=ISYS%205223" TargetMode="External"/><Relationship Id="rId22" Type="http://schemas.openxmlformats.org/officeDocument/2006/relationships/hyperlink" Target="http://catalog.uark.edu/search/?P=ISYS%205133" TargetMode="External"/><Relationship Id="rId27" Type="http://schemas.openxmlformats.org/officeDocument/2006/relationships/hyperlink" Target="http://catalog.uark.edu/search/?P=ISYS%205463" TargetMode="External"/><Relationship Id="rId30" Type="http://schemas.openxmlformats.org/officeDocument/2006/relationships/hyperlink" Target="http://catalog.uark.edu/search/?P=ISYS%205103" TargetMode="External"/><Relationship Id="rId35" Type="http://schemas.openxmlformats.org/officeDocument/2006/relationships/hyperlink" Target="http://catalog.uark.edu/search/?P=CSCE%203513" TargetMode="External"/><Relationship Id="rId43" Type="http://schemas.openxmlformats.org/officeDocument/2006/relationships/hyperlink" Target="http://catalog.uark.edu/search/?P=ISYS%205213" TargetMode="External"/><Relationship Id="rId48" Type="http://schemas.openxmlformats.org/officeDocument/2006/relationships/hyperlink" Target="http://catalog.uark.edu/search/?P=ISYS%205213" TargetMode="External"/><Relationship Id="rId56" Type="http://schemas.openxmlformats.org/officeDocument/2006/relationships/hyperlink" Target="http://catalog.uark.edu/search/?P=ISYS%205213" TargetMode="External"/><Relationship Id="rId64" Type="http://schemas.openxmlformats.org/officeDocument/2006/relationships/hyperlink" Target="http://catalog.uark.edu/search/?P=ISYS%205173" TargetMode="External"/><Relationship Id="rId69" Type="http://schemas.openxmlformats.org/officeDocument/2006/relationships/hyperlink" Target="http://catalog.uark.edu/search/?P=ISYS%205173" TargetMode="External"/><Relationship Id="rId8" Type="http://schemas.openxmlformats.org/officeDocument/2006/relationships/hyperlink" Target="http://catalog.uark.edu/search/?P=ISYS%205423" TargetMode="External"/><Relationship Id="rId51" Type="http://schemas.openxmlformats.org/officeDocument/2006/relationships/hyperlink" Target="http://catalog.uark.edu/search/?P=ISYS%205103" TargetMode="External"/><Relationship Id="rId3" Type="http://schemas.openxmlformats.org/officeDocument/2006/relationships/styles" Target="styles.xml"/><Relationship Id="rId12" Type="http://schemas.openxmlformats.org/officeDocument/2006/relationships/hyperlink" Target="http://catalog.uark.edu/search/?P=ISYS%205503" TargetMode="External"/><Relationship Id="rId17" Type="http://schemas.openxmlformats.org/officeDocument/2006/relationships/hyperlink" Target="http://catalog.uark.edu/search/?P=ISYS%205133" TargetMode="External"/><Relationship Id="rId25" Type="http://schemas.openxmlformats.org/officeDocument/2006/relationships/hyperlink" Target="http://catalog.uark.edu/search/?P=ISYS%205103" TargetMode="External"/><Relationship Id="rId33" Type="http://schemas.openxmlformats.org/officeDocument/2006/relationships/hyperlink" Target="http://catalog.uark.edu/search/?P=ISYS%205133" TargetMode="External"/><Relationship Id="rId38" Type="http://schemas.openxmlformats.org/officeDocument/2006/relationships/hyperlink" Target="http://gsb.uark.edu/" TargetMode="External"/><Relationship Id="rId46" Type="http://schemas.openxmlformats.org/officeDocument/2006/relationships/hyperlink" Target="http://catalog.uark.edu/search/?P=ISYS%205453" TargetMode="External"/><Relationship Id="rId59" Type="http://schemas.openxmlformats.org/officeDocument/2006/relationships/hyperlink" Target="http://catalog.uark.edu/search/?P=ISYS%205213" TargetMode="External"/><Relationship Id="rId67" Type="http://schemas.openxmlformats.org/officeDocument/2006/relationships/hyperlink" Target="http://catalog.uark.edu/search/?P=ISYS%20511V" TargetMode="External"/><Relationship Id="rId20" Type="http://schemas.openxmlformats.org/officeDocument/2006/relationships/hyperlink" Target="http://catalog.uark.edu/search/?P=ISYS%205503" TargetMode="External"/><Relationship Id="rId41" Type="http://schemas.openxmlformats.org/officeDocument/2006/relationships/hyperlink" Target="http://catalog.uark.edu/search/?P=ISYS%205173" TargetMode="External"/><Relationship Id="rId54" Type="http://schemas.openxmlformats.org/officeDocument/2006/relationships/hyperlink" Target="http://catalog.uark.edu/search/?P=ISYS%20511V" TargetMode="External"/><Relationship Id="rId62" Type="http://schemas.openxmlformats.org/officeDocument/2006/relationships/hyperlink" Target="http://catalog.uark.edu/search/?P=ISYS%20511V"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alton.uark.edu/graduate-programs/master-of-information-systems/" TargetMode="External"/><Relationship Id="rId15" Type="http://schemas.openxmlformats.org/officeDocument/2006/relationships/hyperlink" Target="http://catalog.uark.edu/search/?P=ISYS%205233" TargetMode="External"/><Relationship Id="rId23" Type="http://schemas.openxmlformats.org/officeDocument/2006/relationships/hyperlink" Target="http://catalog.uark.edu/search/?P=ISYS%205173" TargetMode="External"/><Relationship Id="rId28" Type="http://schemas.openxmlformats.org/officeDocument/2006/relationships/hyperlink" Target="http://catalog.uark.edu/search/?P=ISYS%205503" TargetMode="External"/><Relationship Id="rId36" Type="http://schemas.openxmlformats.org/officeDocument/2006/relationships/hyperlink" Target="http://catalog.uark.edu/search/?P=CSCE%205173" TargetMode="External"/><Relationship Id="rId49" Type="http://schemas.openxmlformats.org/officeDocument/2006/relationships/hyperlink" Target="http://catalog.uark.edu/search/?P=ISYS%205463" TargetMode="External"/><Relationship Id="rId57" Type="http://schemas.openxmlformats.org/officeDocument/2006/relationships/hyperlink" Target="http://catalog.uark.edu/search/?P=ISYS%205423" TargetMode="External"/><Relationship Id="rId10" Type="http://schemas.openxmlformats.org/officeDocument/2006/relationships/hyperlink" Target="http://catalog.uark.edu/search/?P=ISYS%205943" TargetMode="External"/><Relationship Id="rId31" Type="http://schemas.openxmlformats.org/officeDocument/2006/relationships/hyperlink" Target="http://catalog.uark.edu/search/?P=ISYS%205213" TargetMode="External"/><Relationship Id="rId44" Type="http://schemas.openxmlformats.org/officeDocument/2006/relationships/hyperlink" Target="http://catalog.uark.edu/search/?P=ISYS%205173" TargetMode="External"/><Relationship Id="rId52" Type="http://schemas.openxmlformats.org/officeDocument/2006/relationships/hyperlink" Target="http://catalog.uark.edu/search/?P=ISYS%205503" TargetMode="External"/><Relationship Id="rId60" Type="http://schemas.openxmlformats.org/officeDocument/2006/relationships/hyperlink" Target="http://catalog.uark.edu/search/?P=ISYS%205223" TargetMode="External"/><Relationship Id="rId65" Type="http://schemas.openxmlformats.org/officeDocument/2006/relationships/hyperlink" Target="http://catalog.uark.edu/search/?P=ISYS%205453" TargetMode="External"/><Relationship Id="rId4" Type="http://schemas.openxmlformats.org/officeDocument/2006/relationships/settings" Target="settings.xml"/><Relationship Id="rId9" Type="http://schemas.openxmlformats.org/officeDocument/2006/relationships/hyperlink" Target="http://catalog.uark.edu/search/?P=ISYS%205833" TargetMode="External"/><Relationship Id="rId13" Type="http://schemas.openxmlformats.org/officeDocument/2006/relationships/hyperlink" Target="http://catalog.uark.edu/search/?P=ISYS%205213" TargetMode="External"/><Relationship Id="rId18" Type="http://schemas.openxmlformats.org/officeDocument/2006/relationships/hyperlink" Target="http://catalog.uark.edu/search/?P=ISYS%205173" TargetMode="External"/><Relationship Id="rId39" Type="http://schemas.openxmlformats.org/officeDocument/2006/relationships/hyperlink" Target="mailto:cronan@uark.edu" TargetMode="External"/><Relationship Id="rId34" Type="http://schemas.openxmlformats.org/officeDocument/2006/relationships/hyperlink" Target="http://catalog.uark.edu/search/?P=ISYS%205503" TargetMode="External"/><Relationship Id="rId50" Type="http://schemas.openxmlformats.org/officeDocument/2006/relationships/hyperlink" Target="http://catalog.uark.edu/search/?P=ISYS%205833" TargetMode="External"/><Relationship Id="rId55" Type="http://schemas.openxmlformats.org/officeDocument/2006/relationships/hyperlink" Target="http://catalog.uark.edu/search/?P=ISYS%205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2611-8E9C-4E89-8990-E2DC8B99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 Spatz</dc:creator>
  <cp:keywords/>
  <dc:description/>
  <cp:lastModifiedBy>Patricia R. Koski</cp:lastModifiedBy>
  <cp:revision>2</cp:revision>
  <cp:lastPrinted>2020-04-14T15:00:00Z</cp:lastPrinted>
  <dcterms:created xsi:type="dcterms:W3CDTF">2020-10-30T19:54:00Z</dcterms:created>
  <dcterms:modified xsi:type="dcterms:W3CDTF">2020-10-30T19:54:00Z</dcterms:modified>
</cp:coreProperties>
</file>